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32" w:rsidRPr="00656136" w:rsidRDefault="001775B6" w:rsidP="001775B6">
      <w:pPr>
        <w:pStyle w:val="Default"/>
        <w:jc w:val="both"/>
        <w:rPr>
          <w:rFonts w:asciiTheme="minorHAnsi" w:hAnsiTheme="minorHAnsi" w:cstheme="minorHAnsi"/>
          <w:b/>
          <w:caps/>
          <w:sz w:val="32"/>
          <w:szCs w:val="32"/>
        </w:rPr>
      </w:pPr>
      <w:r w:rsidRPr="00656136">
        <w:rPr>
          <w:rFonts w:asciiTheme="minorHAnsi" w:hAnsiTheme="minorHAnsi" w:cstheme="minorHAnsi"/>
          <w:b/>
          <w:caps/>
          <w:sz w:val="32"/>
          <w:szCs w:val="32"/>
        </w:rPr>
        <w:t>managing complaints policy &amp; procedure</w:t>
      </w:r>
    </w:p>
    <w:p w:rsidR="00763C32" w:rsidRPr="00763C32" w:rsidRDefault="00763C32" w:rsidP="008569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3C32" w:rsidRPr="00423D38" w:rsidRDefault="00763C32" w:rsidP="00763C32">
      <w:pPr>
        <w:pStyle w:val="Default"/>
        <w:numPr>
          <w:ilvl w:val="0"/>
          <w:numId w:val="5"/>
        </w:numPr>
        <w:ind w:left="851" w:hanging="851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423D38">
        <w:rPr>
          <w:rFonts w:asciiTheme="minorHAnsi" w:hAnsiTheme="minorHAnsi" w:cstheme="minorHAnsi"/>
          <w:b/>
          <w:caps/>
          <w:sz w:val="22"/>
          <w:szCs w:val="22"/>
        </w:rPr>
        <w:t xml:space="preserve">Purpose </w:t>
      </w:r>
    </w:p>
    <w:p w:rsidR="0091357C" w:rsidRPr="00552FE1" w:rsidRDefault="0091357C" w:rsidP="008569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2FE1" w:rsidRDefault="00552FE1" w:rsidP="0091357C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Provides an open and transparent process to ensure complaints and appeals are dealt with in a </w:t>
      </w:r>
      <w:r w:rsidR="00403525">
        <w:rPr>
          <w:rFonts w:asciiTheme="minorHAnsi" w:hAnsiTheme="minorHAnsi"/>
          <w:sz w:val="22"/>
          <w:szCs w:val="22"/>
        </w:rPr>
        <w:t>fair and equitable manner.</w:t>
      </w:r>
    </w:p>
    <w:p w:rsidR="00552FE1" w:rsidRDefault="00552FE1" w:rsidP="0091357C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3C32" w:rsidRDefault="00763C32" w:rsidP="00825C5F">
      <w:pPr>
        <w:pStyle w:val="Default"/>
        <w:numPr>
          <w:ilvl w:val="0"/>
          <w:numId w:val="5"/>
        </w:numPr>
        <w:ind w:left="709" w:hanging="709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423D38">
        <w:rPr>
          <w:rFonts w:asciiTheme="minorHAnsi" w:hAnsiTheme="minorHAnsi" w:cstheme="minorHAnsi"/>
          <w:b/>
          <w:caps/>
          <w:sz w:val="22"/>
          <w:szCs w:val="22"/>
        </w:rPr>
        <w:t>Scope</w:t>
      </w:r>
    </w:p>
    <w:p w:rsidR="00825C5F" w:rsidRPr="00423D38" w:rsidRDefault="00825C5F" w:rsidP="00825C5F">
      <w:pPr>
        <w:pStyle w:val="Default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763C32" w:rsidRPr="00423D38" w:rsidRDefault="00423D38" w:rsidP="008569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403525">
        <w:rPr>
          <w:rFonts w:asciiTheme="minorHAnsi" w:hAnsiTheme="minorHAnsi" w:cstheme="minorHAnsi"/>
          <w:sz w:val="22"/>
          <w:szCs w:val="22"/>
        </w:rPr>
        <w:t>All aspects of the operations of the Central Queensland Community Legal Centre Inc.</w:t>
      </w:r>
    </w:p>
    <w:p w:rsidR="00423D38" w:rsidRPr="00763C32" w:rsidRDefault="00423D38" w:rsidP="008569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3C32" w:rsidRDefault="00763C32" w:rsidP="00825C5F">
      <w:pPr>
        <w:pStyle w:val="Default"/>
        <w:numPr>
          <w:ilvl w:val="0"/>
          <w:numId w:val="5"/>
        </w:numPr>
        <w:ind w:left="709" w:hanging="709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423D38">
        <w:rPr>
          <w:rFonts w:asciiTheme="minorHAnsi" w:hAnsiTheme="minorHAnsi" w:cstheme="minorHAnsi"/>
          <w:b/>
          <w:caps/>
          <w:sz w:val="22"/>
          <w:szCs w:val="22"/>
        </w:rPr>
        <w:t>Effective Date</w:t>
      </w:r>
    </w:p>
    <w:p w:rsidR="00825C5F" w:rsidRPr="00763C32" w:rsidRDefault="00825C5F" w:rsidP="00825C5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3C32" w:rsidRPr="00423D38" w:rsidRDefault="00423D38" w:rsidP="008569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843993">
        <w:rPr>
          <w:rFonts w:asciiTheme="minorHAnsi" w:hAnsiTheme="minorHAnsi" w:cstheme="minorHAnsi"/>
          <w:sz w:val="22"/>
          <w:szCs w:val="22"/>
        </w:rPr>
        <w:t>20 April 2015</w:t>
      </w:r>
    </w:p>
    <w:p w:rsidR="00423D38" w:rsidRPr="00763C32" w:rsidRDefault="00423D38" w:rsidP="008569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3C32" w:rsidRPr="00763C32" w:rsidRDefault="00763C32" w:rsidP="008569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423D38">
        <w:rPr>
          <w:rFonts w:asciiTheme="minorHAnsi" w:hAnsiTheme="minorHAnsi" w:cstheme="minorHAnsi"/>
          <w:b/>
          <w:caps/>
          <w:sz w:val="22"/>
          <w:szCs w:val="22"/>
        </w:rPr>
        <w:t>Legislative Authority</w:t>
      </w:r>
    </w:p>
    <w:p w:rsidR="00763C32" w:rsidRDefault="00423D38" w:rsidP="008569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23D38">
        <w:rPr>
          <w:rFonts w:asciiTheme="minorHAnsi" w:hAnsiTheme="minorHAnsi" w:cstheme="minorHAnsi"/>
          <w:sz w:val="22"/>
          <w:szCs w:val="22"/>
        </w:rPr>
        <w:tab/>
      </w:r>
    </w:p>
    <w:p w:rsidR="00843993" w:rsidRPr="00423D38" w:rsidRDefault="00843993" w:rsidP="008569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NIL</w:t>
      </w:r>
    </w:p>
    <w:p w:rsidR="00423D38" w:rsidRPr="00763C32" w:rsidRDefault="00423D38" w:rsidP="008569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3C32" w:rsidRPr="00423D38" w:rsidRDefault="00763C32" w:rsidP="00856973">
      <w:pPr>
        <w:pStyle w:val="Default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423D38">
        <w:rPr>
          <w:rFonts w:asciiTheme="minorHAnsi" w:hAnsiTheme="minorHAnsi" w:cstheme="minorHAnsi"/>
          <w:b/>
          <w:caps/>
          <w:sz w:val="22"/>
          <w:szCs w:val="22"/>
        </w:rPr>
        <w:t>Policy Statement</w:t>
      </w:r>
    </w:p>
    <w:p w:rsidR="00763C32" w:rsidRPr="00423D38" w:rsidRDefault="00423D38" w:rsidP="008569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403525" w:rsidRDefault="00403525" w:rsidP="009179D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Central </w:t>
      </w:r>
      <w:r w:rsidRPr="003639C6">
        <w:rPr>
          <w:rFonts w:asciiTheme="minorHAnsi" w:hAnsiTheme="minorHAnsi"/>
          <w:color w:val="auto"/>
          <w:sz w:val="22"/>
          <w:szCs w:val="22"/>
        </w:rPr>
        <w:t xml:space="preserve">Queensland Community Legal Centre Inc is committed to ensuring that any person or organisation using CQCLC’s </w:t>
      </w:r>
      <w:r w:rsidRPr="00552FE1">
        <w:rPr>
          <w:rFonts w:asciiTheme="minorHAnsi" w:hAnsiTheme="minorHAnsi"/>
          <w:sz w:val="22"/>
          <w:szCs w:val="22"/>
        </w:rPr>
        <w:t>services or affected by its operations has the right to lodge a complaint or to appeal a decision of the organisation and to have their concerns addressed in ways that ensure access and equity, fairness, accountability and transparency.</w:t>
      </w:r>
    </w:p>
    <w:p w:rsidR="00403525" w:rsidRPr="003639C6" w:rsidRDefault="00403525" w:rsidP="009179DF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03525" w:rsidRPr="003639C6" w:rsidRDefault="00403525" w:rsidP="009179DF">
      <w:pPr>
        <w:pStyle w:val="BNGNormal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3639C6">
        <w:rPr>
          <w:rFonts w:asciiTheme="minorHAnsi" w:hAnsiTheme="minorHAnsi"/>
          <w:color w:val="auto"/>
          <w:sz w:val="22"/>
          <w:szCs w:val="22"/>
        </w:rPr>
        <w:t>The organisation will provide a complaints and appeals management procedure that:</w:t>
      </w:r>
    </w:p>
    <w:p w:rsidR="00403525" w:rsidRPr="003639C6" w:rsidRDefault="00403525" w:rsidP="009179DF">
      <w:pPr>
        <w:pStyle w:val="BNGNormal"/>
        <w:numPr>
          <w:ilvl w:val="0"/>
          <w:numId w:val="9"/>
        </w:numPr>
        <w:ind w:left="14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/>
          <w:color w:val="auto"/>
          <w:sz w:val="22"/>
          <w:szCs w:val="22"/>
        </w:rPr>
        <w:t xml:space="preserve">is </w:t>
      </w:r>
      <w:r w:rsidRPr="003639C6">
        <w:rPr>
          <w:rFonts w:asciiTheme="minorHAnsi" w:hAnsiTheme="minorHAnsi" w:cs="Arial"/>
          <w:color w:val="auto"/>
          <w:sz w:val="22"/>
          <w:szCs w:val="22"/>
        </w:rPr>
        <w:t>simple and easy to use</w:t>
      </w:r>
    </w:p>
    <w:p w:rsidR="00403525" w:rsidRPr="003639C6" w:rsidRDefault="00403525" w:rsidP="009179DF">
      <w:pPr>
        <w:pStyle w:val="BNGNormal"/>
        <w:numPr>
          <w:ilvl w:val="0"/>
          <w:numId w:val="9"/>
        </w:numPr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t>is effectively communicated and promoted to all clients and stakeholders</w:t>
      </w:r>
    </w:p>
    <w:p w:rsidR="00403525" w:rsidRPr="003639C6" w:rsidRDefault="00403525" w:rsidP="009179DF">
      <w:pPr>
        <w:pStyle w:val="BNGNormal"/>
        <w:numPr>
          <w:ilvl w:val="0"/>
          <w:numId w:val="9"/>
        </w:numPr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t>e</w:t>
      </w:r>
      <w:r w:rsidRPr="003639C6">
        <w:rPr>
          <w:rFonts w:asciiTheme="minorHAnsi" w:hAnsiTheme="minorHAnsi"/>
          <w:color w:val="auto"/>
          <w:sz w:val="22"/>
          <w:szCs w:val="22"/>
        </w:rPr>
        <w:t>nsures complaints or appeals are fairly assessed and responded to promptly</w:t>
      </w:r>
    </w:p>
    <w:p w:rsidR="00403525" w:rsidRPr="003639C6" w:rsidRDefault="00403525" w:rsidP="009179DF">
      <w:pPr>
        <w:pStyle w:val="BNGNormal"/>
        <w:numPr>
          <w:ilvl w:val="0"/>
          <w:numId w:val="9"/>
        </w:numPr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3639C6">
        <w:rPr>
          <w:rFonts w:asciiTheme="minorHAnsi" w:hAnsiTheme="minorHAnsi"/>
          <w:color w:val="auto"/>
          <w:sz w:val="22"/>
          <w:szCs w:val="22"/>
        </w:rPr>
        <w:t>is procedurally fair and follows principles of natural justice</w:t>
      </w:r>
    </w:p>
    <w:p w:rsidR="00403525" w:rsidRPr="003639C6" w:rsidRDefault="00403525" w:rsidP="009179DF">
      <w:pPr>
        <w:pStyle w:val="BNGNormal"/>
        <w:numPr>
          <w:ilvl w:val="0"/>
          <w:numId w:val="9"/>
        </w:numPr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3639C6">
        <w:rPr>
          <w:rFonts w:asciiTheme="minorHAnsi" w:hAnsiTheme="minorHAnsi"/>
          <w:color w:val="auto"/>
          <w:sz w:val="22"/>
          <w:szCs w:val="22"/>
        </w:rPr>
        <w:t>complies</w:t>
      </w:r>
      <w:proofErr w:type="gramEnd"/>
      <w:r w:rsidRPr="003639C6">
        <w:rPr>
          <w:rFonts w:asciiTheme="minorHAnsi" w:hAnsiTheme="minorHAnsi"/>
          <w:color w:val="auto"/>
          <w:sz w:val="22"/>
          <w:szCs w:val="22"/>
        </w:rPr>
        <w:t xml:space="preserve"> with legislative requirements.</w:t>
      </w:r>
    </w:p>
    <w:p w:rsidR="00403525" w:rsidRPr="003639C6" w:rsidRDefault="00735DA0" w:rsidP="009179DF">
      <w:pPr>
        <w:pStyle w:val="BNGNormal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639C6">
        <w:rPr>
          <w:rFonts w:asciiTheme="minorHAnsi" w:hAnsiTheme="minorHAnsi"/>
          <w:b/>
          <w:color w:val="auto"/>
          <w:sz w:val="22"/>
          <w:szCs w:val="22"/>
        </w:rPr>
        <w:t>Principles</w:t>
      </w:r>
    </w:p>
    <w:p w:rsidR="00403525" w:rsidRPr="003639C6" w:rsidRDefault="00403525" w:rsidP="009179DF">
      <w:pPr>
        <w:pStyle w:val="BNGNormal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/>
          <w:color w:val="auto"/>
          <w:sz w:val="22"/>
          <w:szCs w:val="22"/>
        </w:rPr>
        <w:t xml:space="preserve">CQCLC </w:t>
      </w:r>
      <w:r w:rsidRPr="003639C6">
        <w:rPr>
          <w:rFonts w:asciiTheme="minorHAnsi" w:hAnsiTheme="minorHAnsi" w:cs="Arial"/>
          <w:color w:val="auto"/>
          <w:sz w:val="22"/>
          <w:szCs w:val="22"/>
        </w:rPr>
        <w:t>will:</w:t>
      </w:r>
    </w:p>
    <w:p w:rsidR="00403525" w:rsidRPr="003639C6" w:rsidRDefault="00403525" w:rsidP="009179DF">
      <w:pPr>
        <w:pStyle w:val="BNGNormal"/>
        <w:numPr>
          <w:ilvl w:val="0"/>
          <w:numId w:val="10"/>
        </w:numPr>
        <w:ind w:left="14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t>consider all complaints it receives</w:t>
      </w:r>
      <w:r w:rsidR="00927D98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403525" w:rsidRPr="003639C6" w:rsidRDefault="00403525" w:rsidP="009179DF">
      <w:pPr>
        <w:pStyle w:val="BNGNormal"/>
        <w:numPr>
          <w:ilvl w:val="0"/>
          <w:numId w:val="10"/>
        </w:numPr>
        <w:ind w:left="14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t>treat all complainants with respect, recognising that the issue of complaint is important to the complainant</w:t>
      </w:r>
      <w:r w:rsidR="00927D98">
        <w:rPr>
          <w:rFonts w:asciiTheme="minorHAnsi" w:hAnsiTheme="minorHAnsi" w:cs="Arial"/>
          <w:color w:val="auto"/>
          <w:sz w:val="22"/>
          <w:szCs w:val="22"/>
        </w:rPr>
        <w:t>;</w:t>
      </w:r>
      <w:r w:rsidRPr="003639C6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03525" w:rsidRPr="003639C6" w:rsidRDefault="00403525" w:rsidP="009179DF">
      <w:pPr>
        <w:pStyle w:val="BNGNormal"/>
        <w:numPr>
          <w:ilvl w:val="0"/>
          <w:numId w:val="10"/>
        </w:numPr>
        <w:ind w:left="14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t>maintain confidentiality of parties involved, keeping any information private to those directly involved in the complaint and its resolution</w:t>
      </w:r>
      <w:r w:rsidR="00927D98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403525" w:rsidRPr="003639C6" w:rsidRDefault="00403525" w:rsidP="009179DF">
      <w:pPr>
        <w:pStyle w:val="BNGNormal"/>
        <w:numPr>
          <w:ilvl w:val="0"/>
          <w:numId w:val="10"/>
        </w:numPr>
        <w:ind w:left="14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/>
          <w:color w:val="auto"/>
          <w:sz w:val="22"/>
          <w:szCs w:val="22"/>
        </w:rPr>
        <w:t>ensure advocacy is available to clients who make a complaint and require support</w:t>
      </w:r>
      <w:r w:rsidR="00927D98">
        <w:rPr>
          <w:rFonts w:asciiTheme="minorHAnsi" w:hAnsiTheme="minorHAnsi"/>
          <w:color w:val="auto"/>
          <w:sz w:val="22"/>
          <w:szCs w:val="22"/>
        </w:rPr>
        <w:t>;</w:t>
      </w:r>
    </w:p>
    <w:p w:rsidR="00403525" w:rsidRPr="003639C6" w:rsidRDefault="00403525" w:rsidP="009179DF">
      <w:pPr>
        <w:pStyle w:val="BNGNormal"/>
        <w:numPr>
          <w:ilvl w:val="0"/>
          <w:numId w:val="10"/>
        </w:numPr>
        <w:ind w:left="14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t xml:space="preserve">resolve complaints, where possible, to the satisfaction of the complainant </w:t>
      </w:r>
    </w:p>
    <w:p w:rsidR="00403525" w:rsidRPr="003639C6" w:rsidRDefault="00403525" w:rsidP="009179DF">
      <w:pPr>
        <w:pStyle w:val="BNGNormal"/>
        <w:numPr>
          <w:ilvl w:val="0"/>
          <w:numId w:val="10"/>
        </w:numPr>
        <w:ind w:left="14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t>deal with all c</w:t>
      </w:r>
      <w:r w:rsidR="00927D98">
        <w:rPr>
          <w:rFonts w:asciiTheme="minorHAnsi" w:hAnsiTheme="minorHAnsi" w:cs="Arial"/>
          <w:color w:val="auto"/>
          <w:sz w:val="22"/>
          <w:szCs w:val="22"/>
        </w:rPr>
        <w:t>omplaints in a timely manner;</w:t>
      </w:r>
    </w:p>
    <w:p w:rsidR="00403525" w:rsidRPr="003639C6" w:rsidRDefault="00403525" w:rsidP="009179DF">
      <w:pPr>
        <w:pStyle w:val="BNGNormal"/>
        <w:numPr>
          <w:ilvl w:val="0"/>
          <w:numId w:val="10"/>
        </w:numPr>
        <w:ind w:left="14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t>keep parties to the complaint informed of progress of the complaint</w:t>
      </w:r>
      <w:r w:rsidR="00927D98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403525" w:rsidRPr="003639C6" w:rsidRDefault="00403525" w:rsidP="009179DF">
      <w:pPr>
        <w:pStyle w:val="BNGNormal"/>
        <w:numPr>
          <w:ilvl w:val="0"/>
          <w:numId w:val="10"/>
        </w:numPr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lastRenderedPageBreak/>
        <w:t>ensure that Management Committee members, staff, volunteers/others are given information about the complaints procedure as part of their induction and are aware of procedures for managing client feedback and complaints</w:t>
      </w:r>
      <w:r w:rsidR="00927D98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403525" w:rsidRPr="003639C6" w:rsidRDefault="00403525" w:rsidP="009179DF">
      <w:pPr>
        <w:pStyle w:val="BNGNormal"/>
        <w:numPr>
          <w:ilvl w:val="1"/>
          <w:numId w:val="1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t>ensure all service users, stakeholders and members are aware of the complaints policy and procedures</w:t>
      </w:r>
      <w:r w:rsidR="00927D98">
        <w:rPr>
          <w:rFonts w:asciiTheme="minorHAnsi" w:hAnsiTheme="minorHAnsi" w:cs="Arial"/>
          <w:color w:val="auto"/>
          <w:sz w:val="22"/>
          <w:szCs w:val="22"/>
        </w:rPr>
        <w:t>;</w:t>
      </w:r>
      <w:r w:rsidRPr="003639C6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03525" w:rsidRPr="003639C6" w:rsidRDefault="00403525" w:rsidP="009179DF">
      <w:pPr>
        <w:pStyle w:val="BNGNormal"/>
        <w:numPr>
          <w:ilvl w:val="1"/>
          <w:numId w:val="1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t>ensure that a complainant is not penalised in any way or prevented from use of services during the progress of an issue</w:t>
      </w:r>
      <w:r w:rsidR="00927D98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403525" w:rsidRPr="003639C6" w:rsidRDefault="00403525" w:rsidP="009179DF">
      <w:pPr>
        <w:pStyle w:val="BNGNormal"/>
        <w:numPr>
          <w:ilvl w:val="1"/>
          <w:numId w:val="1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3639C6">
        <w:rPr>
          <w:rFonts w:asciiTheme="minorHAnsi" w:hAnsiTheme="minorHAnsi" w:cs="Arial"/>
          <w:color w:val="auto"/>
          <w:sz w:val="22"/>
          <w:szCs w:val="22"/>
        </w:rPr>
        <w:t>ensure</w:t>
      </w:r>
      <w:proofErr w:type="gramEnd"/>
      <w:r w:rsidRPr="003639C6">
        <w:rPr>
          <w:rFonts w:asciiTheme="minorHAnsi" w:hAnsiTheme="minorHAnsi" w:cs="Arial"/>
          <w:color w:val="auto"/>
          <w:sz w:val="22"/>
          <w:szCs w:val="22"/>
        </w:rPr>
        <w:t xml:space="preserve"> that feedback data (both positive and negative) is considered in organisational reviews and </w:t>
      </w:r>
      <w:r w:rsidRPr="003639C6">
        <w:rPr>
          <w:rFonts w:asciiTheme="minorHAnsi" w:hAnsiTheme="minorHAnsi"/>
          <w:color w:val="auto"/>
          <w:sz w:val="22"/>
          <w:szCs w:val="22"/>
        </w:rPr>
        <w:t>in planning service improvements</w:t>
      </w:r>
      <w:r w:rsidR="006F174C">
        <w:rPr>
          <w:rFonts w:asciiTheme="minorHAnsi" w:hAnsiTheme="minorHAnsi"/>
          <w:color w:val="auto"/>
          <w:sz w:val="22"/>
          <w:szCs w:val="22"/>
        </w:rPr>
        <w:t>.</w:t>
      </w:r>
    </w:p>
    <w:p w:rsidR="00423D38" w:rsidRPr="00763C32" w:rsidRDefault="00423D38" w:rsidP="003B35A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5DA0" w:rsidRDefault="00735DA0" w:rsidP="00423D38">
      <w:pPr>
        <w:pStyle w:val="Default"/>
        <w:numPr>
          <w:ilvl w:val="0"/>
          <w:numId w:val="6"/>
        </w:numPr>
        <w:ind w:hanging="72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PROCEDURES</w:t>
      </w:r>
    </w:p>
    <w:p w:rsidR="00735DA0" w:rsidRDefault="00735DA0" w:rsidP="00735DA0">
      <w:pPr>
        <w:pStyle w:val="Default"/>
        <w:ind w:left="72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735DA0" w:rsidRPr="003639C6" w:rsidRDefault="00735DA0" w:rsidP="009179DF">
      <w:pPr>
        <w:pStyle w:val="BNGNormal"/>
        <w:ind w:left="72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3639C6">
        <w:rPr>
          <w:rFonts w:asciiTheme="minorHAnsi" w:hAnsiTheme="minorHAnsi" w:cs="Arial"/>
          <w:b/>
          <w:color w:val="auto"/>
          <w:sz w:val="22"/>
          <w:szCs w:val="22"/>
        </w:rPr>
        <w:t>6.1</w:t>
      </w:r>
      <w:r w:rsidRPr="003639C6">
        <w:rPr>
          <w:rFonts w:asciiTheme="minorHAnsi" w:hAnsiTheme="minorHAnsi" w:cs="Arial"/>
          <w:b/>
          <w:color w:val="auto"/>
          <w:sz w:val="22"/>
          <w:szCs w:val="22"/>
        </w:rPr>
        <w:tab/>
        <w:t>Information for clients and stakeholders</w:t>
      </w:r>
    </w:p>
    <w:p w:rsidR="00735DA0" w:rsidRPr="003639C6" w:rsidRDefault="00735DA0" w:rsidP="009179DF">
      <w:pPr>
        <w:pStyle w:val="BNGNormal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3639C6">
        <w:rPr>
          <w:rFonts w:asciiTheme="minorHAnsi" w:hAnsiTheme="minorHAnsi"/>
          <w:color w:val="auto"/>
          <w:sz w:val="22"/>
          <w:szCs w:val="22"/>
        </w:rPr>
        <w:t xml:space="preserve">The CQCLC complaints and appeals procedure will be documented for clients and stakeholders </w:t>
      </w:r>
      <w:r w:rsidR="00536B87" w:rsidRPr="003639C6">
        <w:rPr>
          <w:rFonts w:asciiTheme="minorHAnsi" w:hAnsiTheme="minorHAnsi"/>
          <w:color w:val="auto"/>
          <w:sz w:val="22"/>
          <w:szCs w:val="22"/>
        </w:rPr>
        <w:t xml:space="preserve">in the Complaints Process </w:t>
      </w:r>
      <w:r w:rsidRPr="003639C6">
        <w:rPr>
          <w:rFonts w:asciiTheme="minorHAnsi" w:hAnsiTheme="minorHAnsi"/>
          <w:color w:val="auto"/>
          <w:sz w:val="22"/>
          <w:szCs w:val="22"/>
        </w:rPr>
        <w:t xml:space="preserve">which is made </w:t>
      </w:r>
      <w:r w:rsidR="00536B87" w:rsidRPr="003639C6">
        <w:rPr>
          <w:rFonts w:asciiTheme="minorHAnsi" w:hAnsiTheme="minorHAnsi"/>
          <w:color w:val="auto"/>
          <w:sz w:val="22"/>
          <w:szCs w:val="22"/>
        </w:rPr>
        <w:t>available on the CQCLC website or on request from the Secretary, CQCLC Management Committee.</w:t>
      </w:r>
    </w:p>
    <w:p w:rsidR="00735DA0" w:rsidRPr="003639C6" w:rsidRDefault="00735DA0" w:rsidP="009179DF">
      <w:pPr>
        <w:pStyle w:val="BNGNormal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3639C6">
        <w:rPr>
          <w:rFonts w:asciiTheme="minorHAnsi" w:hAnsiTheme="minorHAnsi"/>
          <w:color w:val="auto"/>
          <w:sz w:val="22"/>
          <w:szCs w:val="22"/>
          <w:lang w:val="en-AU"/>
        </w:rPr>
        <w:t>All clients will be informed of their rights and responsibilities with regards to complaints and appeals at the earliest possible stage of their involvement with the organisation.</w:t>
      </w:r>
    </w:p>
    <w:p w:rsidR="00735DA0" w:rsidRPr="003639C6" w:rsidRDefault="00735DA0" w:rsidP="009179DF">
      <w:pPr>
        <w:pStyle w:val="BNGNormal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536B87" w:rsidRPr="003639C6">
        <w:rPr>
          <w:rFonts w:asciiTheme="minorHAnsi" w:hAnsiTheme="minorHAnsi"/>
          <w:color w:val="auto"/>
          <w:sz w:val="22"/>
          <w:szCs w:val="22"/>
        </w:rPr>
        <w:t xml:space="preserve">CQCLC complaints and appeals procedure </w:t>
      </w:r>
      <w:r w:rsidRPr="003639C6">
        <w:rPr>
          <w:rFonts w:asciiTheme="minorHAnsi" w:hAnsiTheme="minorHAnsi" w:cs="Arial"/>
          <w:color w:val="auto"/>
          <w:sz w:val="22"/>
          <w:szCs w:val="22"/>
        </w:rPr>
        <w:t>will contain information on the following:</w:t>
      </w:r>
    </w:p>
    <w:p w:rsidR="00735DA0" w:rsidRPr="003639C6" w:rsidRDefault="00735DA0" w:rsidP="009179DF">
      <w:pPr>
        <w:pStyle w:val="BNGNormal"/>
        <w:numPr>
          <w:ilvl w:val="0"/>
          <w:numId w:val="12"/>
        </w:numPr>
        <w:ind w:left="14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t>how to make a complaint or lodge an appeal</w:t>
      </w:r>
      <w:r w:rsidR="006F174C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735DA0" w:rsidRPr="003639C6" w:rsidRDefault="00735DA0" w:rsidP="009179DF">
      <w:pPr>
        <w:pStyle w:val="BNGNormal"/>
        <w:numPr>
          <w:ilvl w:val="0"/>
          <w:numId w:val="12"/>
        </w:numPr>
        <w:ind w:left="14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t>contact person for lodging a complaint or appeal</w:t>
      </w:r>
      <w:r w:rsidR="006F174C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735DA0" w:rsidRPr="003639C6" w:rsidRDefault="00735DA0" w:rsidP="009179DF">
      <w:pPr>
        <w:pStyle w:val="BNGNormal"/>
        <w:numPr>
          <w:ilvl w:val="0"/>
          <w:numId w:val="12"/>
        </w:numPr>
        <w:ind w:left="14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t>how the organisation will deal with the complaint or appeal, the steps involved and the timelines</w:t>
      </w:r>
      <w:r w:rsidR="006F174C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735DA0" w:rsidRPr="003639C6" w:rsidRDefault="00735DA0" w:rsidP="009179DF">
      <w:pPr>
        <w:pStyle w:val="BNGNormal"/>
        <w:numPr>
          <w:ilvl w:val="0"/>
          <w:numId w:val="12"/>
        </w:numPr>
        <w:ind w:left="14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t>the rights of the complainant to an advocate, support person or interpreter</w:t>
      </w:r>
      <w:r w:rsidR="006F174C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735DA0" w:rsidRPr="003639C6" w:rsidRDefault="00735DA0" w:rsidP="009179DF">
      <w:pPr>
        <w:pStyle w:val="BNGNormal"/>
        <w:numPr>
          <w:ilvl w:val="0"/>
          <w:numId w:val="12"/>
        </w:numPr>
        <w:ind w:left="14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t>how the person will be informed about the outcome of their complaint or appeal</w:t>
      </w:r>
      <w:r w:rsidR="006F174C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735DA0" w:rsidRPr="003639C6" w:rsidRDefault="00735DA0" w:rsidP="009179DF">
      <w:pPr>
        <w:pStyle w:val="BNGNormal"/>
        <w:numPr>
          <w:ilvl w:val="0"/>
          <w:numId w:val="12"/>
        </w:numPr>
        <w:ind w:left="1440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3639C6">
        <w:rPr>
          <w:rFonts w:asciiTheme="minorHAnsi" w:hAnsiTheme="minorHAnsi" w:cs="Arial"/>
          <w:color w:val="auto"/>
          <w:sz w:val="22"/>
          <w:szCs w:val="22"/>
        </w:rPr>
        <w:t>how</w:t>
      </w:r>
      <w:proofErr w:type="gramEnd"/>
      <w:r w:rsidRPr="003639C6">
        <w:rPr>
          <w:rFonts w:asciiTheme="minorHAnsi" w:hAnsiTheme="minorHAnsi" w:cs="Arial"/>
          <w:color w:val="auto"/>
          <w:sz w:val="22"/>
          <w:szCs w:val="22"/>
        </w:rPr>
        <w:t xml:space="preserve"> to make a complaint to an external body including contact details.</w:t>
      </w:r>
    </w:p>
    <w:p w:rsidR="00735DA0" w:rsidRPr="003639C6" w:rsidRDefault="00735DA0" w:rsidP="009179DF">
      <w:pPr>
        <w:pStyle w:val="BNGNormal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639C6">
        <w:rPr>
          <w:rFonts w:asciiTheme="minorHAnsi" w:hAnsiTheme="minorHAnsi" w:cs="Arial"/>
          <w:color w:val="auto"/>
          <w:sz w:val="22"/>
          <w:szCs w:val="22"/>
        </w:rPr>
        <w:t xml:space="preserve">The information will also be made available to clients </w:t>
      </w:r>
      <w:r w:rsidR="00B624D1" w:rsidRPr="003639C6">
        <w:rPr>
          <w:rFonts w:asciiTheme="minorHAnsi" w:hAnsiTheme="minorHAnsi" w:cs="Arial"/>
          <w:color w:val="auto"/>
          <w:sz w:val="22"/>
          <w:szCs w:val="22"/>
        </w:rPr>
        <w:t>utilising an interpreter for clients for whom English is not their first language.</w:t>
      </w:r>
    </w:p>
    <w:p w:rsidR="00735DA0" w:rsidRPr="003639C6" w:rsidRDefault="00735DA0" w:rsidP="009179DF">
      <w:pPr>
        <w:ind w:left="720"/>
        <w:jc w:val="both"/>
        <w:rPr>
          <w:rFonts w:cs="Arial"/>
        </w:rPr>
      </w:pPr>
    </w:p>
    <w:p w:rsidR="00735DA0" w:rsidRPr="003639C6" w:rsidRDefault="00B624D1" w:rsidP="009179DF">
      <w:pPr>
        <w:pStyle w:val="BNGNormal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639C6">
        <w:rPr>
          <w:rFonts w:asciiTheme="minorHAnsi" w:hAnsiTheme="minorHAnsi"/>
          <w:b/>
          <w:color w:val="auto"/>
          <w:sz w:val="22"/>
          <w:szCs w:val="22"/>
        </w:rPr>
        <w:t>6.2</w:t>
      </w:r>
      <w:r w:rsidRPr="003639C6">
        <w:rPr>
          <w:rFonts w:asciiTheme="minorHAnsi" w:hAnsiTheme="minorHAnsi"/>
          <w:b/>
          <w:color w:val="auto"/>
          <w:sz w:val="22"/>
          <w:szCs w:val="22"/>
        </w:rPr>
        <w:tab/>
      </w:r>
      <w:r w:rsidR="00735DA0" w:rsidRPr="003639C6">
        <w:rPr>
          <w:rFonts w:asciiTheme="minorHAnsi" w:hAnsiTheme="minorHAnsi"/>
          <w:b/>
          <w:color w:val="auto"/>
          <w:sz w:val="22"/>
          <w:szCs w:val="22"/>
        </w:rPr>
        <w:t>Making a complaint</w:t>
      </w:r>
    </w:p>
    <w:p w:rsidR="00735DA0" w:rsidRPr="003639C6" w:rsidRDefault="00735DA0" w:rsidP="009179DF">
      <w:pPr>
        <w:pStyle w:val="BNGNormal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3639C6">
        <w:rPr>
          <w:rFonts w:asciiTheme="minorHAnsi" w:hAnsiTheme="minorHAnsi"/>
          <w:color w:val="auto"/>
          <w:sz w:val="22"/>
          <w:szCs w:val="22"/>
        </w:rPr>
        <w:t>A person wishing to make a complaint may do so in writing or verbally to:</w:t>
      </w:r>
    </w:p>
    <w:p w:rsidR="00735DA0" w:rsidRPr="003639C6" w:rsidRDefault="00735DA0" w:rsidP="009179DF">
      <w:pPr>
        <w:pStyle w:val="BNGNormal"/>
        <w:numPr>
          <w:ilvl w:val="0"/>
          <w:numId w:val="13"/>
        </w:numPr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3639C6">
        <w:rPr>
          <w:rFonts w:asciiTheme="minorHAnsi" w:hAnsiTheme="minorHAnsi"/>
          <w:color w:val="auto"/>
          <w:sz w:val="22"/>
          <w:szCs w:val="22"/>
        </w:rPr>
        <w:t>the staff member they were dealing with at the time</w:t>
      </w:r>
      <w:r w:rsidR="006F174C">
        <w:rPr>
          <w:rFonts w:asciiTheme="minorHAnsi" w:hAnsiTheme="minorHAnsi"/>
          <w:color w:val="auto"/>
          <w:sz w:val="22"/>
          <w:szCs w:val="22"/>
        </w:rPr>
        <w:t>;</w:t>
      </w:r>
    </w:p>
    <w:p w:rsidR="00735DA0" w:rsidRPr="003639C6" w:rsidRDefault="003639C6" w:rsidP="009179DF">
      <w:pPr>
        <w:pStyle w:val="BNGNormal"/>
        <w:numPr>
          <w:ilvl w:val="0"/>
          <w:numId w:val="13"/>
        </w:numPr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3639C6">
        <w:rPr>
          <w:rFonts w:asciiTheme="minorHAnsi" w:hAnsiTheme="minorHAnsi"/>
          <w:color w:val="auto"/>
          <w:sz w:val="22"/>
          <w:szCs w:val="22"/>
        </w:rPr>
        <w:t>the supervisor</w:t>
      </w:r>
      <w:r w:rsidR="00735DA0" w:rsidRPr="003639C6">
        <w:rPr>
          <w:rFonts w:asciiTheme="minorHAnsi" w:hAnsiTheme="minorHAnsi"/>
          <w:color w:val="auto"/>
          <w:sz w:val="22"/>
          <w:szCs w:val="22"/>
        </w:rPr>
        <w:t xml:space="preserve"> of that staff member</w:t>
      </w:r>
      <w:r w:rsidR="006F174C">
        <w:rPr>
          <w:rFonts w:asciiTheme="minorHAnsi" w:hAnsiTheme="minorHAnsi"/>
          <w:color w:val="auto"/>
          <w:sz w:val="22"/>
          <w:szCs w:val="22"/>
        </w:rPr>
        <w:t>;</w:t>
      </w:r>
    </w:p>
    <w:p w:rsidR="00735DA0" w:rsidRPr="003639C6" w:rsidRDefault="00735DA0" w:rsidP="009179DF">
      <w:pPr>
        <w:pStyle w:val="BNGNormal"/>
        <w:numPr>
          <w:ilvl w:val="0"/>
          <w:numId w:val="13"/>
        </w:numPr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3639C6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3639C6" w:rsidRPr="003639C6">
        <w:rPr>
          <w:rFonts w:asciiTheme="minorHAnsi" w:hAnsiTheme="minorHAnsi"/>
          <w:color w:val="auto"/>
          <w:sz w:val="22"/>
          <w:szCs w:val="22"/>
        </w:rPr>
        <w:t>Principal Solicitor/CEO</w:t>
      </w:r>
      <w:r w:rsidR="006F174C">
        <w:rPr>
          <w:rFonts w:asciiTheme="minorHAnsi" w:hAnsiTheme="minorHAnsi"/>
          <w:color w:val="auto"/>
          <w:sz w:val="22"/>
          <w:szCs w:val="22"/>
        </w:rPr>
        <w:t>;</w:t>
      </w:r>
    </w:p>
    <w:p w:rsidR="00735DA0" w:rsidRPr="003639C6" w:rsidRDefault="003639C6" w:rsidP="009179DF">
      <w:pPr>
        <w:pStyle w:val="BNGNormal"/>
        <w:numPr>
          <w:ilvl w:val="0"/>
          <w:numId w:val="13"/>
        </w:numPr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3639C6">
        <w:rPr>
          <w:rFonts w:asciiTheme="minorHAnsi" w:hAnsiTheme="minorHAnsi"/>
          <w:color w:val="auto"/>
          <w:sz w:val="22"/>
          <w:szCs w:val="22"/>
        </w:rPr>
        <w:t>the Management Committee</w:t>
      </w:r>
      <w:r w:rsidR="00735DA0" w:rsidRPr="003639C6">
        <w:rPr>
          <w:rFonts w:asciiTheme="minorHAnsi" w:hAnsiTheme="minorHAnsi"/>
          <w:color w:val="auto"/>
          <w:sz w:val="22"/>
          <w:szCs w:val="22"/>
        </w:rPr>
        <w:t>, or</w:t>
      </w:r>
    </w:p>
    <w:p w:rsidR="00735DA0" w:rsidRPr="003639C6" w:rsidRDefault="003639C6" w:rsidP="009179DF">
      <w:pPr>
        <w:pStyle w:val="BNGNormal"/>
        <w:numPr>
          <w:ilvl w:val="0"/>
          <w:numId w:val="13"/>
        </w:numPr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3639C6">
        <w:rPr>
          <w:rFonts w:asciiTheme="minorHAnsi" w:hAnsiTheme="minorHAnsi"/>
          <w:color w:val="auto"/>
          <w:sz w:val="22"/>
          <w:szCs w:val="22"/>
        </w:rPr>
        <w:t>the</w:t>
      </w:r>
      <w:proofErr w:type="gramEnd"/>
      <w:r w:rsidRPr="003639C6">
        <w:rPr>
          <w:rFonts w:asciiTheme="minorHAnsi" w:hAnsiTheme="minorHAnsi"/>
          <w:color w:val="auto"/>
          <w:sz w:val="22"/>
          <w:szCs w:val="22"/>
        </w:rPr>
        <w:t xml:space="preserve"> National Association of Community Legal Centre</w:t>
      </w:r>
      <w:r w:rsidR="006F174C">
        <w:rPr>
          <w:rFonts w:asciiTheme="minorHAnsi" w:hAnsiTheme="minorHAnsi"/>
          <w:color w:val="auto"/>
          <w:sz w:val="22"/>
          <w:szCs w:val="22"/>
        </w:rPr>
        <w:t>.</w:t>
      </w:r>
    </w:p>
    <w:p w:rsidR="00735DA0" w:rsidRPr="003F0762" w:rsidRDefault="00735DA0" w:rsidP="009179DF">
      <w:pPr>
        <w:pStyle w:val="BNGNormal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3F0762">
        <w:rPr>
          <w:rFonts w:asciiTheme="minorHAnsi" w:hAnsiTheme="minorHAnsi"/>
          <w:color w:val="auto"/>
          <w:sz w:val="22"/>
          <w:szCs w:val="22"/>
        </w:rPr>
        <w:t>If the complaint is about:</w:t>
      </w:r>
    </w:p>
    <w:p w:rsidR="00735DA0" w:rsidRPr="003F0762" w:rsidRDefault="00735DA0" w:rsidP="009179DF">
      <w:pPr>
        <w:pStyle w:val="BNGNormal"/>
        <w:numPr>
          <w:ilvl w:val="0"/>
          <w:numId w:val="14"/>
        </w:numPr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3F0762">
        <w:rPr>
          <w:rFonts w:asciiTheme="minorHAnsi" w:hAnsiTheme="minorHAnsi"/>
          <w:color w:val="auto"/>
          <w:sz w:val="22"/>
          <w:szCs w:val="22"/>
        </w:rPr>
        <w:t xml:space="preserve">a staff member, the complaint will normally be dealt with by </w:t>
      </w:r>
      <w:r w:rsidR="003F0762" w:rsidRPr="003F0762">
        <w:rPr>
          <w:rFonts w:asciiTheme="minorHAnsi" w:hAnsiTheme="minorHAnsi"/>
          <w:color w:val="auto"/>
          <w:sz w:val="22"/>
          <w:szCs w:val="22"/>
        </w:rPr>
        <w:t xml:space="preserve">the Principal </w:t>
      </w:r>
      <w:r w:rsidR="006F174C">
        <w:rPr>
          <w:rFonts w:asciiTheme="minorHAnsi" w:hAnsiTheme="minorHAnsi"/>
          <w:color w:val="auto"/>
          <w:sz w:val="22"/>
          <w:szCs w:val="22"/>
        </w:rPr>
        <w:lastRenderedPageBreak/>
        <w:t>Solicitor/CEO;</w:t>
      </w:r>
    </w:p>
    <w:p w:rsidR="00735DA0" w:rsidRPr="003F0762" w:rsidRDefault="003F0762" w:rsidP="009179DF">
      <w:pPr>
        <w:pStyle w:val="BNGNormal"/>
        <w:numPr>
          <w:ilvl w:val="0"/>
          <w:numId w:val="14"/>
        </w:numPr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3F0762">
        <w:rPr>
          <w:rFonts w:asciiTheme="minorHAnsi" w:hAnsiTheme="minorHAnsi"/>
          <w:color w:val="auto"/>
          <w:sz w:val="22"/>
          <w:szCs w:val="22"/>
        </w:rPr>
        <w:t>the Principal Solicitor/CEO</w:t>
      </w:r>
      <w:r w:rsidR="00723FB0">
        <w:rPr>
          <w:rFonts w:asciiTheme="minorHAnsi" w:hAnsiTheme="minorHAnsi"/>
          <w:color w:val="auto"/>
          <w:sz w:val="22"/>
          <w:szCs w:val="22"/>
        </w:rPr>
        <w:t>,</w:t>
      </w:r>
      <w:r w:rsidR="00735DA0" w:rsidRPr="003F0762">
        <w:rPr>
          <w:rFonts w:asciiTheme="minorHAnsi" w:hAnsiTheme="minorHAnsi"/>
          <w:color w:val="auto"/>
          <w:sz w:val="22"/>
          <w:szCs w:val="22"/>
        </w:rPr>
        <w:t xml:space="preserve"> the complaint will normally be dealt with by </w:t>
      </w:r>
      <w:r w:rsidR="006F174C">
        <w:rPr>
          <w:rFonts w:asciiTheme="minorHAnsi" w:hAnsiTheme="minorHAnsi"/>
          <w:color w:val="auto"/>
          <w:sz w:val="22"/>
          <w:szCs w:val="22"/>
        </w:rPr>
        <w:t>President of the CQCLC;</w:t>
      </w:r>
    </w:p>
    <w:p w:rsidR="00735DA0" w:rsidRPr="003F0762" w:rsidRDefault="00927D98" w:rsidP="009179DF">
      <w:pPr>
        <w:pStyle w:val="BNGNormal"/>
        <w:numPr>
          <w:ilvl w:val="0"/>
          <w:numId w:val="14"/>
        </w:numPr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color w:val="auto"/>
          <w:sz w:val="22"/>
          <w:szCs w:val="22"/>
        </w:rPr>
        <w:t>a</w:t>
      </w:r>
      <w:proofErr w:type="gramEnd"/>
      <w:r w:rsidR="003F0762" w:rsidRPr="003F0762">
        <w:rPr>
          <w:rFonts w:asciiTheme="minorHAnsi" w:hAnsiTheme="minorHAnsi"/>
          <w:color w:val="auto"/>
          <w:sz w:val="22"/>
          <w:szCs w:val="22"/>
        </w:rPr>
        <w:t xml:space="preserve"> member of the Management Committee,</w:t>
      </w:r>
      <w:r w:rsidR="00735DA0" w:rsidRPr="003F0762">
        <w:rPr>
          <w:rFonts w:asciiTheme="minorHAnsi" w:hAnsiTheme="minorHAnsi"/>
          <w:color w:val="auto"/>
          <w:sz w:val="22"/>
          <w:szCs w:val="22"/>
        </w:rPr>
        <w:t xml:space="preserve"> the complaint will normally be dealt with by</w:t>
      </w:r>
      <w:r w:rsidR="00843993">
        <w:rPr>
          <w:rFonts w:asciiTheme="minorHAnsi" w:hAnsiTheme="minorHAnsi"/>
          <w:color w:val="auto"/>
          <w:sz w:val="22"/>
          <w:szCs w:val="22"/>
        </w:rPr>
        <w:t xml:space="preserve"> the</w:t>
      </w:r>
      <w:r w:rsidR="00735DA0" w:rsidRPr="003F076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0762" w:rsidRPr="003F0762">
        <w:rPr>
          <w:rFonts w:asciiTheme="minorHAnsi" w:hAnsiTheme="minorHAnsi"/>
          <w:color w:val="auto"/>
          <w:sz w:val="22"/>
          <w:szCs w:val="22"/>
        </w:rPr>
        <w:t>President.</w:t>
      </w:r>
    </w:p>
    <w:p w:rsidR="00735DA0" w:rsidRPr="003F0762" w:rsidRDefault="00735DA0" w:rsidP="009179DF">
      <w:pPr>
        <w:pStyle w:val="BNGNormal"/>
        <w:ind w:left="72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F0762">
        <w:rPr>
          <w:rFonts w:asciiTheme="minorHAnsi" w:hAnsiTheme="minorHAnsi"/>
          <w:color w:val="auto"/>
          <w:sz w:val="22"/>
          <w:szCs w:val="22"/>
        </w:rPr>
        <w:t>Written complaints may be sent to</w:t>
      </w:r>
      <w:r w:rsidR="003F0762" w:rsidRPr="003F0762">
        <w:rPr>
          <w:rFonts w:asciiTheme="minorHAnsi" w:hAnsiTheme="minorHAnsi"/>
          <w:color w:val="auto"/>
          <w:sz w:val="22"/>
          <w:szCs w:val="22"/>
        </w:rPr>
        <w:t xml:space="preserve"> </w:t>
      </w:r>
      <w:hyperlink r:id="rId8" w:history="1">
        <w:r w:rsidR="003F0762" w:rsidRPr="003F0762">
          <w:rPr>
            <w:rStyle w:val="Hyperlink"/>
            <w:rFonts w:asciiTheme="minorHAnsi" w:hAnsiTheme="minorHAnsi"/>
            <w:color w:val="auto"/>
            <w:sz w:val="22"/>
            <w:szCs w:val="22"/>
          </w:rPr>
          <w:t>legal@cqclc.org.au</w:t>
        </w:r>
      </w:hyperlink>
      <w:r w:rsidR="003F0762" w:rsidRPr="003F0762">
        <w:rPr>
          <w:rFonts w:asciiTheme="minorHAnsi" w:hAnsiTheme="minorHAnsi"/>
          <w:color w:val="auto"/>
          <w:sz w:val="22"/>
          <w:szCs w:val="22"/>
        </w:rPr>
        <w:t xml:space="preserve"> or to PO Box 1393, </w:t>
      </w:r>
      <w:proofErr w:type="spellStart"/>
      <w:r w:rsidR="003F0762" w:rsidRPr="003F0762">
        <w:rPr>
          <w:rFonts w:asciiTheme="minorHAnsi" w:hAnsiTheme="minorHAnsi"/>
          <w:color w:val="auto"/>
          <w:sz w:val="22"/>
          <w:szCs w:val="22"/>
        </w:rPr>
        <w:t>Rockhampton</w:t>
      </w:r>
      <w:proofErr w:type="spellEnd"/>
      <w:r w:rsidR="003F0762" w:rsidRPr="003F076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3F0762" w:rsidRPr="003F0762">
        <w:rPr>
          <w:rFonts w:asciiTheme="minorHAnsi" w:hAnsiTheme="minorHAnsi"/>
          <w:color w:val="auto"/>
          <w:sz w:val="22"/>
          <w:szCs w:val="22"/>
        </w:rPr>
        <w:t>Qld</w:t>
      </w:r>
      <w:proofErr w:type="spellEnd"/>
      <w:r w:rsidR="003F0762" w:rsidRPr="003F0762">
        <w:rPr>
          <w:rFonts w:asciiTheme="minorHAnsi" w:hAnsiTheme="minorHAnsi"/>
          <w:color w:val="auto"/>
          <w:sz w:val="22"/>
          <w:szCs w:val="22"/>
        </w:rPr>
        <w:t xml:space="preserve"> 4700</w:t>
      </w:r>
      <w:r w:rsidRPr="003F0762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3F0762" w:rsidRPr="003F0762">
        <w:rPr>
          <w:rFonts w:asciiTheme="minorHAnsi" w:hAnsiTheme="minorHAnsi"/>
          <w:color w:val="auto"/>
          <w:sz w:val="22"/>
          <w:szCs w:val="22"/>
        </w:rPr>
        <w:t xml:space="preserve"> The </w:t>
      </w:r>
      <w:r w:rsidR="00723FB0">
        <w:rPr>
          <w:rFonts w:asciiTheme="minorHAnsi" w:hAnsiTheme="minorHAnsi"/>
          <w:color w:val="auto"/>
          <w:sz w:val="22"/>
          <w:szCs w:val="22"/>
        </w:rPr>
        <w:t>Business Manager</w:t>
      </w:r>
      <w:r w:rsidRPr="003F0762">
        <w:rPr>
          <w:rFonts w:asciiTheme="minorHAnsi" w:hAnsiTheme="minorHAnsi"/>
          <w:color w:val="auto"/>
          <w:sz w:val="22"/>
          <w:szCs w:val="22"/>
        </w:rPr>
        <w:t xml:space="preserve"> will be responsible for receiving this correspondence and directing it to the appropriate person. </w:t>
      </w:r>
      <w:r w:rsidRPr="003F0762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="00735DA0" w:rsidRPr="003F0762" w:rsidRDefault="00735DA0" w:rsidP="003B35A0">
      <w:pPr>
        <w:pStyle w:val="BNGNormal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735DA0" w:rsidRPr="00D4105F" w:rsidRDefault="00D4105F" w:rsidP="009179DF">
      <w:pPr>
        <w:pStyle w:val="BNGNormal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6.3</w:t>
      </w:r>
      <w:r>
        <w:rPr>
          <w:rFonts w:asciiTheme="minorHAnsi" w:hAnsiTheme="minorHAnsi"/>
          <w:b/>
          <w:sz w:val="22"/>
          <w:szCs w:val="22"/>
        </w:rPr>
        <w:tab/>
      </w:r>
      <w:r w:rsidR="00735DA0" w:rsidRPr="00D4105F">
        <w:rPr>
          <w:rFonts w:asciiTheme="minorHAnsi" w:hAnsiTheme="minorHAnsi"/>
          <w:b/>
          <w:sz w:val="22"/>
          <w:szCs w:val="22"/>
        </w:rPr>
        <w:t>Lodging an appeal</w:t>
      </w:r>
    </w:p>
    <w:p w:rsidR="00735DA0" w:rsidRPr="00DB19EB" w:rsidRDefault="00735DA0" w:rsidP="009179DF">
      <w:pPr>
        <w:pStyle w:val="BNGNormal"/>
        <w:ind w:left="720"/>
        <w:rPr>
          <w:rFonts w:asciiTheme="minorHAnsi" w:hAnsiTheme="minorHAnsi"/>
          <w:color w:val="auto"/>
          <w:sz w:val="22"/>
          <w:szCs w:val="22"/>
        </w:rPr>
      </w:pPr>
      <w:r w:rsidRPr="00DB19EB">
        <w:rPr>
          <w:rFonts w:asciiTheme="minorHAnsi" w:hAnsiTheme="minorHAnsi"/>
          <w:color w:val="auto"/>
          <w:sz w:val="22"/>
          <w:szCs w:val="22"/>
        </w:rPr>
        <w:t>Clients or their advocates may lodge an appeal if they disagree with a decision made by the organisation, or by a staff member, related to</w:t>
      </w:r>
      <w:r w:rsidR="001311A7" w:rsidRPr="00DB19EB">
        <w:rPr>
          <w:rFonts w:asciiTheme="minorHAnsi" w:hAnsiTheme="minorHAnsi"/>
          <w:color w:val="auto"/>
          <w:sz w:val="22"/>
          <w:szCs w:val="22"/>
        </w:rPr>
        <w:t xml:space="preserve"> advise provided,</w:t>
      </w:r>
      <w:r w:rsidRPr="00DB19E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311A7" w:rsidRPr="00DB19EB">
        <w:rPr>
          <w:rFonts w:asciiTheme="minorHAnsi" w:hAnsiTheme="minorHAnsi"/>
          <w:color w:val="auto"/>
          <w:sz w:val="22"/>
          <w:szCs w:val="22"/>
        </w:rPr>
        <w:t>refusal to provide advi</w:t>
      </w:r>
      <w:r w:rsidR="00C84011" w:rsidRPr="00DB19EB">
        <w:rPr>
          <w:rFonts w:asciiTheme="minorHAnsi" w:hAnsiTheme="minorHAnsi"/>
          <w:color w:val="auto"/>
          <w:sz w:val="22"/>
          <w:szCs w:val="22"/>
        </w:rPr>
        <w:t>c</w:t>
      </w:r>
      <w:r w:rsidR="001311A7" w:rsidRPr="00DB19EB">
        <w:rPr>
          <w:rFonts w:asciiTheme="minorHAnsi" w:hAnsiTheme="minorHAnsi"/>
          <w:color w:val="auto"/>
          <w:sz w:val="22"/>
          <w:szCs w:val="22"/>
        </w:rPr>
        <w:t xml:space="preserve">e, </w:t>
      </w:r>
      <w:r w:rsidR="00C84011" w:rsidRPr="00DB19EB">
        <w:rPr>
          <w:rFonts w:asciiTheme="minorHAnsi" w:hAnsiTheme="minorHAnsi"/>
          <w:color w:val="auto"/>
          <w:sz w:val="22"/>
          <w:szCs w:val="22"/>
        </w:rPr>
        <w:t>decline to provide advice and staff behaviour.</w:t>
      </w:r>
      <w:r w:rsidRPr="00DB19EB">
        <w:rPr>
          <w:rFonts w:asciiTheme="minorHAnsi" w:hAnsiTheme="minorHAnsi"/>
          <w:color w:val="auto"/>
          <w:sz w:val="22"/>
          <w:szCs w:val="22"/>
        </w:rPr>
        <w:t xml:space="preserve"> An appeal should be made in writing </w:t>
      </w:r>
      <w:r w:rsidR="00872446" w:rsidRPr="00DB19EB">
        <w:rPr>
          <w:rFonts w:asciiTheme="minorHAnsi" w:hAnsiTheme="minorHAnsi"/>
          <w:color w:val="auto"/>
          <w:sz w:val="22"/>
          <w:szCs w:val="22"/>
        </w:rPr>
        <w:t>via email or post</w:t>
      </w:r>
      <w:r w:rsidRPr="00DB19EB">
        <w:rPr>
          <w:rFonts w:asciiTheme="minorHAnsi" w:hAnsiTheme="minorHAnsi"/>
          <w:color w:val="auto"/>
          <w:sz w:val="22"/>
          <w:szCs w:val="22"/>
        </w:rPr>
        <w:t xml:space="preserve"> and submitted </w:t>
      </w:r>
      <w:r w:rsidR="00872446" w:rsidRPr="00DB19EB">
        <w:rPr>
          <w:rFonts w:asciiTheme="minorHAnsi" w:hAnsiTheme="minorHAnsi"/>
          <w:color w:val="auto"/>
          <w:sz w:val="22"/>
          <w:szCs w:val="22"/>
        </w:rPr>
        <w:t xml:space="preserve">to the </w:t>
      </w:r>
      <w:r w:rsidR="00723FB0">
        <w:rPr>
          <w:rFonts w:asciiTheme="minorHAnsi" w:hAnsiTheme="minorHAnsi"/>
          <w:color w:val="auto"/>
          <w:sz w:val="22"/>
          <w:szCs w:val="22"/>
        </w:rPr>
        <w:t xml:space="preserve">Business Manager </w:t>
      </w:r>
      <w:r w:rsidR="00872446" w:rsidRPr="00DB19EB">
        <w:rPr>
          <w:rFonts w:asciiTheme="minorHAnsi" w:hAnsiTheme="minorHAnsi"/>
          <w:color w:val="auto"/>
          <w:sz w:val="22"/>
          <w:szCs w:val="22"/>
        </w:rPr>
        <w:t>at</w:t>
      </w:r>
      <w:r w:rsidR="00843993">
        <w:rPr>
          <w:rFonts w:asciiTheme="minorHAnsi" w:hAnsiTheme="minorHAnsi"/>
          <w:color w:val="auto"/>
          <w:sz w:val="22"/>
          <w:szCs w:val="22"/>
        </w:rPr>
        <w:t xml:space="preserve"> </w:t>
      </w:r>
      <w:hyperlink r:id="rId9" w:history="1">
        <w:r w:rsidR="00872446" w:rsidRPr="00DB19EB">
          <w:rPr>
            <w:rStyle w:val="Hyperlink"/>
            <w:rFonts w:asciiTheme="minorHAnsi" w:hAnsiTheme="minorHAnsi"/>
            <w:color w:val="auto"/>
            <w:sz w:val="22"/>
            <w:szCs w:val="22"/>
          </w:rPr>
          <w:t>legal@cqclc.org.au</w:t>
        </w:r>
      </w:hyperlink>
      <w:r w:rsidR="00872446" w:rsidRPr="00DB19EB">
        <w:rPr>
          <w:rFonts w:asciiTheme="minorHAnsi" w:hAnsiTheme="minorHAnsi"/>
          <w:color w:val="auto"/>
          <w:sz w:val="22"/>
          <w:szCs w:val="22"/>
        </w:rPr>
        <w:t xml:space="preserve"> or to PO Box 1393, </w:t>
      </w:r>
      <w:proofErr w:type="spellStart"/>
      <w:r w:rsidR="00872446" w:rsidRPr="00DB19EB">
        <w:rPr>
          <w:rFonts w:asciiTheme="minorHAnsi" w:hAnsiTheme="minorHAnsi"/>
          <w:color w:val="auto"/>
          <w:sz w:val="22"/>
          <w:szCs w:val="22"/>
        </w:rPr>
        <w:t>Rockhampton</w:t>
      </w:r>
      <w:proofErr w:type="spellEnd"/>
      <w:r w:rsidR="00872446" w:rsidRPr="00DB19E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872446" w:rsidRPr="00DB19EB">
        <w:rPr>
          <w:rFonts w:asciiTheme="minorHAnsi" w:hAnsiTheme="minorHAnsi"/>
          <w:color w:val="auto"/>
          <w:sz w:val="22"/>
          <w:szCs w:val="22"/>
        </w:rPr>
        <w:t>Qld</w:t>
      </w:r>
      <w:proofErr w:type="spellEnd"/>
      <w:r w:rsidR="00872446" w:rsidRPr="00DB19EB">
        <w:rPr>
          <w:rFonts w:asciiTheme="minorHAnsi" w:hAnsiTheme="minorHAnsi"/>
          <w:color w:val="auto"/>
          <w:sz w:val="22"/>
          <w:szCs w:val="22"/>
        </w:rPr>
        <w:t xml:space="preserve"> 4700.</w:t>
      </w:r>
    </w:p>
    <w:p w:rsidR="00735DA0" w:rsidRPr="00DB19EB" w:rsidRDefault="00735DA0" w:rsidP="009179DF">
      <w:pPr>
        <w:pStyle w:val="BNGNormal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735DA0" w:rsidRPr="00DB19EB" w:rsidRDefault="00872446" w:rsidP="009179DF">
      <w:pPr>
        <w:pStyle w:val="BNGNormal"/>
        <w:ind w:left="72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DB19EB">
        <w:rPr>
          <w:rFonts w:asciiTheme="minorHAnsi" w:hAnsiTheme="minorHAnsi" w:cs="Arial"/>
          <w:b/>
          <w:color w:val="auto"/>
          <w:sz w:val="22"/>
          <w:szCs w:val="22"/>
        </w:rPr>
        <w:t xml:space="preserve">6.4 </w:t>
      </w:r>
      <w:r w:rsidR="00735DA0" w:rsidRPr="00DB19EB">
        <w:rPr>
          <w:rFonts w:asciiTheme="minorHAnsi" w:hAnsiTheme="minorHAnsi" w:cs="Arial"/>
          <w:b/>
          <w:color w:val="auto"/>
          <w:sz w:val="22"/>
          <w:szCs w:val="22"/>
        </w:rPr>
        <w:t>Procedure for complaints and appeals management</w:t>
      </w:r>
    </w:p>
    <w:p w:rsidR="00735DA0" w:rsidRPr="00DB19EB" w:rsidRDefault="00735DA0" w:rsidP="009179DF">
      <w:pPr>
        <w:pStyle w:val="BNGNormal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B19EB">
        <w:rPr>
          <w:rFonts w:asciiTheme="minorHAnsi" w:hAnsiTheme="minorHAnsi" w:cs="Arial"/>
          <w:color w:val="auto"/>
          <w:sz w:val="22"/>
          <w:szCs w:val="22"/>
        </w:rPr>
        <w:t>The person managing the complaint will be responsible for:</w:t>
      </w:r>
    </w:p>
    <w:p w:rsidR="00735DA0" w:rsidRPr="00DB19EB" w:rsidRDefault="00735DA0" w:rsidP="009179DF">
      <w:pPr>
        <w:pStyle w:val="BNGNormal"/>
        <w:numPr>
          <w:ilvl w:val="2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DB19EB">
        <w:rPr>
          <w:rFonts w:asciiTheme="minorHAnsi" w:hAnsiTheme="minorHAnsi"/>
          <w:color w:val="auto"/>
          <w:sz w:val="22"/>
          <w:szCs w:val="22"/>
        </w:rPr>
        <w:t>Processing the complaint or appeal:</w:t>
      </w:r>
    </w:p>
    <w:p w:rsidR="00735DA0" w:rsidRPr="00DB19EB" w:rsidRDefault="00735DA0" w:rsidP="009179DF">
      <w:pPr>
        <w:pStyle w:val="BNGNormal"/>
        <w:numPr>
          <w:ilvl w:val="0"/>
          <w:numId w:val="16"/>
        </w:numPr>
        <w:ind w:left="2160"/>
        <w:jc w:val="both"/>
        <w:rPr>
          <w:rFonts w:asciiTheme="minorHAnsi" w:hAnsiTheme="minorHAnsi"/>
          <w:color w:val="auto"/>
          <w:sz w:val="22"/>
          <w:szCs w:val="22"/>
          <w:lang w:val="en-AU"/>
        </w:rPr>
      </w:pPr>
      <w:r w:rsidRPr="00DB19EB">
        <w:rPr>
          <w:rFonts w:asciiTheme="minorHAnsi" w:hAnsiTheme="minorHAnsi"/>
          <w:color w:val="auto"/>
          <w:sz w:val="22"/>
          <w:szCs w:val="22"/>
        </w:rPr>
        <w:t xml:space="preserve">registering the complaint or appeal in </w:t>
      </w:r>
      <w:r w:rsidR="009A1B0C" w:rsidRPr="00DB19EB">
        <w:rPr>
          <w:rFonts w:asciiTheme="minorHAnsi" w:hAnsiTheme="minorHAnsi"/>
          <w:color w:val="auto"/>
          <w:sz w:val="22"/>
          <w:szCs w:val="22"/>
        </w:rPr>
        <w:t xml:space="preserve">the appropriate </w:t>
      </w:r>
      <w:r w:rsidR="006F174C">
        <w:rPr>
          <w:rFonts w:asciiTheme="minorHAnsi" w:hAnsiTheme="minorHAnsi"/>
          <w:color w:val="auto"/>
          <w:sz w:val="22"/>
          <w:szCs w:val="22"/>
        </w:rPr>
        <w:t>database;</w:t>
      </w:r>
      <w:r w:rsidRPr="00DB19E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35DA0" w:rsidRPr="00DB19EB" w:rsidRDefault="00735DA0" w:rsidP="009179DF">
      <w:pPr>
        <w:pStyle w:val="BNGNormal"/>
        <w:numPr>
          <w:ilvl w:val="0"/>
          <w:numId w:val="16"/>
        </w:numPr>
        <w:ind w:left="2160"/>
        <w:jc w:val="both"/>
        <w:rPr>
          <w:rFonts w:asciiTheme="minorHAnsi" w:hAnsiTheme="minorHAnsi"/>
          <w:color w:val="auto"/>
          <w:sz w:val="22"/>
          <w:szCs w:val="22"/>
          <w:lang w:val="en-AU"/>
        </w:rPr>
      </w:pPr>
      <w:r w:rsidRPr="00DB19EB">
        <w:rPr>
          <w:rFonts w:asciiTheme="minorHAnsi" w:hAnsiTheme="minorHAnsi"/>
          <w:color w:val="auto"/>
          <w:sz w:val="22"/>
          <w:szCs w:val="22"/>
          <w:lang w:val="en-AU"/>
        </w:rPr>
        <w:t>informing the complainant that their complaint has been received and providing them with information about the process and time frame</w:t>
      </w:r>
      <w:r w:rsidR="006F174C">
        <w:rPr>
          <w:rFonts w:asciiTheme="minorHAnsi" w:hAnsiTheme="minorHAnsi"/>
          <w:color w:val="auto"/>
          <w:sz w:val="22"/>
          <w:szCs w:val="22"/>
          <w:lang w:val="en-AU"/>
        </w:rPr>
        <w:t>;</w:t>
      </w:r>
    </w:p>
    <w:p w:rsidR="00735DA0" w:rsidRPr="00DB19EB" w:rsidRDefault="00735DA0" w:rsidP="009179DF">
      <w:pPr>
        <w:pStyle w:val="BNGNormal"/>
        <w:numPr>
          <w:ilvl w:val="2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DB19EB">
        <w:rPr>
          <w:rFonts w:asciiTheme="minorHAnsi" w:hAnsiTheme="minorHAnsi"/>
          <w:color w:val="auto"/>
          <w:sz w:val="22"/>
          <w:szCs w:val="22"/>
        </w:rPr>
        <w:t xml:space="preserve">Investigating the complaint or appeal:  </w:t>
      </w:r>
    </w:p>
    <w:p w:rsidR="00735DA0" w:rsidRPr="00DB19EB" w:rsidRDefault="00735DA0" w:rsidP="009179DF">
      <w:pPr>
        <w:pStyle w:val="BNGNormal"/>
        <w:numPr>
          <w:ilvl w:val="0"/>
          <w:numId w:val="17"/>
        </w:numPr>
        <w:ind w:left="21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B19EB">
        <w:rPr>
          <w:rFonts w:asciiTheme="minorHAnsi" w:hAnsiTheme="minorHAnsi" w:cs="Arial"/>
          <w:color w:val="auto"/>
          <w:sz w:val="22"/>
          <w:szCs w:val="22"/>
        </w:rPr>
        <w:t xml:space="preserve">examining the complaint </w:t>
      </w:r>
      <w:r w:rsidR="00C84011" w:rsidRPr="00DB19EB">
        <w:rPr>
          <w:rFonts w:asciiTheme="minorHAnsi" w:hAnsiTheme="minorHAnsi" w:cs="Arial"/>
          <w:color w:val="auto"/>
          <w:sz w:val="22"/>
          <w:szCs w:val="22"/>
        </w:rPr>
        <w:t>within two weeks</w:t>
      </w:r>
      <w:r w:rsidRPr="00DB19EB">
        <w:rPr>
          <w:rFonts w:asciiTheme="minorHAnsi" w:hAnsiTheme="minorHAnsi" w:cs="Arial"/>
          <w:color w:val="auto"/>
          <w:sz w:val="22"/>
          <w:szCs w:val="22"/>
        </w:rPr>
        <w:t xml:space="preserve"> of the complaint being received</w:t>
      </w:r>
      <w:r w:rsidR="006F174C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735DA0" w:rsidRPr="00DB19EB" w:rsidRDefault="00735DA0" w:rsidP="009179DF">
      <w:pPr>
        <w:pStyle w:val="BNGNormal"/>
        <w:numPr>
          <w:ilvl w:val="0"/>
          <w:numId w:val="17"/>
        </w:numPr>
        <w:ind w:left="21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B19EB">
        <w:rPr>
          <w:rFonts w:asciiTheme="minorHAnsi" w:hAnsiTheme="minorHAnsi" w:cs="Arial"/>
          <w:color w:val="auto"/>
          <w:sz w:val="22"/>
          <w:szCs w:val="22"/>
        </w:rPr>
        <w:t>investigating the complaint and deciding how to respond</w:t>
      </w:r>
      <w:r w:rsidR="006F174C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735DA0" w:rsidRPr="00DB19EB" w:rsidRDefault="00735DA0" w:rsidP="009179DF">
      <w:pPr>
        <w:pStyle w:val="BNGNormal"/>
        <w:numPr>
          <w:ilvl w:val="0"/>
          <w:numId w:val="17"/>
        </w:numPr>
        <w:ind w:left="2160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DB19EB">
        <w:rPr>
          <w:rFonts w:asciiTheme="minorHAnsi" w:hAnsiTheme="minorHAnsi" w:cs="Arial"/>
          <w:color w:val="auto"/>
          <w:sz w:val="22"/>
          <w:szCs w:val="22"/>
        </w:rPr>
        <w:t>informing</w:t>
      </w:r>
      <w:proofErr w:type="gramEnd"/>
      <w:r w:rsidRPr="00DB19EB">
        <w:rPr>
          <w:rFonts w:asciiTheme="minorHAnsi" w:hAnsiTheme="minorHAnsi" w:cs="Arial"/>
          <w:color w:val="auto"/>
          <w:sz w:val="22"/>
          <w:szCs w:val="22"/>
        </w:rPr>
        <w:t xml:space="preserve"> the complainant by letter within </w:t>
      </w:r>
      <w:r w:rsidR="00C84011" w:rsidRPr="00DB19EB">
        <w:rPr>
          <w:rFonts w:asciiTheme="minorHAnsi" w:hAnsiTheme="minorHAnsi" w:cs="Arial"/>
          <w:color w:val="auto"/>
          <w:sz w:val="22"/>
          <w:szCs w:val="22"/>
        </w:rPr>
        <w:t>three weeks</w:t>
      </w:r>
      <w:r w:rsidRPr="00DB19EB">
        <w:rPr>
          <w:rFonts w:asciiTheme="minorHAnsi" w:hAnsiTheme="minorHAnsi" w:cs="Arial"/>
          <w:color w:val="auto"/>
          <w:sz w:val="22"/>
          <w:szCs w:val="22"/>
        </w:rPr>
        <w:t xml:space="preserve"> of the complaint being received of what is being done to investigate and resolve it, and the expected time frame for resolution. </w:t>
      </w:r>
    </w:p>
    <w:p w:rsidR="00735DA0" w:rsidRPr="00DB19EB" w:rsidRDefault="00735DA0" w:rsidP="009179DF">
      <w:pPr>
        <w:pStyle w:val="BNGNormal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B19EB">
        <w:rPr>
          <w:rFonts w:asciiTheme="minorHAnsi" w:hAnsiTheme="minorHAnsi" w:cs="Arial"/>
          <w:color w:val="auto"/>
          <w:sz w:val="22"/>
          <w:szCs w:val="22"/>
        </w:rPr>
        <w:t xml:space="preserve">As far as possible, complaints or appeals will be investigated and resolved within </w:t>
      </w:r>
      <w:r w:rsidR="00C84011" w:rsidRPr="00DB19EB">
        <w:rPr>
          <w:rFonts w:asciiTheme="minorHAnsi" w:hAnsiTheme="minorHAnsi" w:cs="Arial"/>
          <w:color w:val="auto"/>
          <w:sz w:val="22"/>
          <w:szCs w:val="22"/>
        </w:rPr>
        <w:t>three weeks</w:t>
      </w:r>
      <w:r w:rsidR="00DB19EB" w:rsidRPr="00DB19E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DB19EB">
        <w:rPr>
          <w:rFonts w:asciiTheme="minorHAnsi" w:hAnsiTheme="minorHAnsi" w:cs="Arial"/>
          <w:color w:val="auto"/>
          <w:sz w:val="22"/>
          <w:szCs w:val="22"/>
        </w:rPr>
        <w:t xml:space="preserve">of being received. If this time frame cannot be met, the complainant will be informed of the reasons why and of the alternative time frame for resolution. </w:t>
      </w:r>
    </w:p>
    <w:p w:rsidR="00735DA0" w:rsidRPr="00DB19EB" w:rsidRDefault="002D2196" w:rsidP="009179DF">
      <w:pPr>
        <w:pStyle w:val="BNGNormal"/>
        <w:numPr>
          <w:ilvl w:val="2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</w:t>
      </w:r>
      <w:r w:rsidR="00735DA0" w:rsidRPr="00DB19EB">
        <w:rPr>
          <w:rFonts w:asciiTheme="minorHAnsi" w:hAnsiTheme="minorHAnsi"/>
          <w:color w:val="auto"/>
          <w:sz w:val="22"/>
          <w:szCs w:val="22"/>
        </w:rPr>
        <w:t>esolving the complaint:</w:t>
      </w:r>
    </w:p>
    <w:p w:rsidR="00735DA0" w:rsidRPr="00843993" w:rsidRDefault="00735DA0" w:rsidP="009179DF">
      <w:pPr>
        <w:pStyle w:val="BNGNormal"/>
        <w:numPr>
          <w:ilvl w:val="0"/>
          <w:numId w:val="18"/>
        </w:numPr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843993">
        <w:rPr>
          <w:rFonts w:asciiTheme="minorHAnsi" w:hAnsiTheme="minorHAnsi"/>
          <w:color w:val="auto"/>
          <w:sz w:val="22"/>
          <w:szCs w:val="22"/>
        </w:rPr>
        <w:t xml:space="preserve">making a decision or referring to the appropriate people for a decision </w:t>
      </w:r>
      <w:r w:rsidR="002D2196" w:rsidRPr="00843993">
        <w:rPr>
          <w:rFonts w:asciiTheme="minorHAnsi" w:hAnsiTheme="minorHAnsi"/>
          <w:color w:val="auto"/>
          <w:sz w:val="22"/>
          <w:szCs w:val="22"/>
        </w:rPr>
        <w:t>within two weeks</w:t>
      </w:r>
      <w:r w:rsidRPr="00843993">
        <w:rPr>
          <w:rFonts w:asciiTheme="minorHAnsi" w:hAnsiTheme="minorHAnsi"/>
          <w:color w:val="auto"/>
          <w:sz w:val="22"/>
          <w:szCs w:val="22"/>
        </w:rPr>
        <w:t xml:space="preserve"> of the complaint being received</w:t>
      </w:r>
      <w:r w:rsidR="006F174C" w:rsidRPr="00843993">
        <w:rPr>
          <w:rFonts w:asciiTheme="minorHAnsi" w:hAnsiTheme="minorHAnsi"/>
          <w:color w:val="auto"/>
          <w:sz w:val="22"/>
          <w:szCs w:val="22"/>
        </w:rPr>
        <w:t>;</w:t>
      </w:r>
    </w:p>
    <w:p w:rsidR="00735DA0" w:rsidRPr="00843993" w:rsidRDefault="00735DA0" w:rsidP="009179DF">
      <w:pPr>
        <w:pStyle w:val="BNGNormal"/>
        <w:numPr>
          <w:ilvl w:val="0"/>
          <w:numId w:val="19"/>
        </w:numPr>
        <w:ind w:left="1800"/>
        <w:jc w:val="both"/>
        <w:rPr>
          <w:rFonts w:asciiTheme="minorHAnsi" w:hAnsiTheme="minorHAnsi"/>
          <w:color w:val="auto"/>
          <w:sz w:val="22"/>
          <w:szCs w:val="22"/>
        </w:rPr>
      </w:pPr>
      <w:r w:rsidRPr="00843993">
        <w:rPr>
          <w:rFonts w:asciiTheme="minorHAnsi" w:hAnsiTheme="minorHAnsi"/>
          <w:color w:val="auto"/>
          <w:sz w:val="22"/>
          <w:szCs w:val="22"/>
        </w:rPr>
        <w:t>informing the complainant of the outcome</w:t>
      </w:r>
      <w:r w:rsidR="006F174C" w:rsidRPr="00843993">
        <w:rPr>
          <w:rFonts w:asciiTheme="minorHAnsi" w:hAnsiTheme="minorHAnsi"/>
          <w:color w:val="auto"/>
          <w:sz w:val="22"/>
          <w:szCs w:val="22"/>
        </w:rPr>
        <w:t>;</w:t>
      </w:r>
    </w:p>
    <w:p w:rsidR="00735DA0" w:rsidRPr="00843993" w:rsidRDefault="00735DA0" w:rsidP="009179DF">
      <w:pPr>
        <w:pStyle w:val="BNGNormal"/>
        <w:numPr>
          <w:ilvl w:val="0"/>
          <w:numId w:val="19"/>
        </w:numPr>
        <w:ind w:left="1800"/>
        <w:jc w:val="both"/>
        <w:rPr>
          <w:rFonts w:asciiTheme="minorHAnsi" w:hAnsiTheme="minorHAnsi"/>
          <w:color w:val="auto"/>
          <w:sz w:val="22"/>
          <w:szCs w:val="22"/>
        </w:rPr>
      </w:pPr>
      <w:r w:rsidRPr="00843993">
        <w:rPr>
          <w:rFonts w:asciiTheme="minorHAnsi" w:hAnsiTheme="minorHAnsi"/>
          <w:color w:val="auto"/>
          <w:sz w:val="22"/>
          <w:szCs w:val="22"/>
          <w:lang w:val="en-AU"/>
        </w:rPr>
        <w:t>upheld (and if so what will be done to resolve it)</w:t>
      </w:r>
      <w:r w:rsidR="006F174C" w:rsidRPr="00843993">
        <w:rPr>
          <w:rFonts w:asciiTheme="minorHAnsi" w:hAnsiTheme="minorHAnsi"/>
          <w:color w:val="auto"/>
          <w:sz w:val="22"/>
          <w:szCs w:val="22"/>
          <w:lang w:val="en-AU"/>
        </w:rPr>
        <w:t>;</w:t>
      </w:r>
    </w:p>
    <w:p w:rsidR="00735DA0" w:rsidRPr="00843993" w:rsidRDefault="00735DA0" w:rsidP="009179DF">
      <w:pPr>
        <w:pStyle w:val="BNGNormal"/>
        <w:numPr>
          <w:ilvl w:val="0"/>
          <w:numId w:val="19"/>
        </w:numPr>
        <w:ind w:left="1800"/>
        <w:jc w:val="both"/>
        <w:rPr>
          <w:rFonts w:asciiTheme="minorHAnsi" w:hAnsiTheme="minorHAnsi"/>
          <w:color w:val="auto"/>
          <w:sz w:val="22"/>
          <w:szCs w:val="22"/>
        </w:rPr>
      </w:pPr>
      <w:r w:rsidRPr="00843993">
        <w:rPr>
          <w:rFonts w:asciiTheme="minorHAnsi" w:hAnsiTheme="minorHAnsi"/>
          <w:color w:val="auto"/>
          <w:sz w:val="22"/>
          <w:szCs w:val="22"/>
          <w:lang w:val="en-AU"/>
        </w:rPr>
        <w:t>resolved (and how this has been achieved); or</w:t>
      </w:r>
    </w:p>
    <w:p w:rsidR="00735DA0" w:rsidRPr="00843993" w:rsidRDefault="00735DA0" w:rsidP="009179DF">
      <w:pPr>
        <w:pStyle w:val="BNGNormal"/>
        <w:numPr>
          <w:ilvl w:val="0"/>
          <w:numId w:val="19"/>
        </w:numPr>
        <w:ind w:left="1800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843993">
        <w:rPr>
          <w:rFonts w:asciiTheme="minorHAnsi" w:hAnsiTheme="minorHAnsi"/>
          <w:color w:val="auto"/>
          <w:sz w:val="22"/>
          <w:szCs w:val="22"/>
          <w:lang w:val="en-AU"/>
        </w:rPr>
        <w:t>if</w:t>
      </w:r>
      <w:proofErr w:type="gramEnd"/>
      <w:r w:rsidRPr="00843993">
        <w:rPr>
          <w:rFonts w:asciiTheme="minorHAnsi" w:hAnsiTheme="minorHAnsi"/>
          <w:color w:val="auto"/>
          <w:sz w:val="22"/>
          <w:szCs w:val="22"/>
          <w:lang w:val="en-AU"/>
        </w:rPr>
        <w:t xml:space="preserve"> no further action can be taken, the reasons for this.</w:t>
      </w:r>
    </w:p>
    <w:p w:rsidR="00735DA0" w:rsidRPr="00843993" w:rsidRDefault="00735DA0" w:rsidP="009179DF">
      <w:pPr>
        <w:pStyle w:val="BNGNormal"/>
        <w:numPr>
          <w:ilvl w:val="0"/>
          <w:numId w:val="18"/>
        </w:numPr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843993">
        <w:rPr>
          <w:rFonts w:asciiTheme="minorHAnsi" w:hAnsiTheme="minorHAnsi"/>
          <w:color w:val="auto"/>
          <w:sz w:val="22"/>
          <w:szCs w:val="22"/>
        </w:rPr>
        <w:t>Informing the complainant of any options for further action if required</w:t>
      </w:r>
      <w:r w:rsidR="006F174C" w:rsidRPr="00843993">
        <w:rPr>
          <w:rFonts w:asciiTheme="minorHAnsi" w:hAnsiTheme="minorHAnsi"/>
          <w:color w:val="auto"/>
          <w:sz w:val="22"/>
          <w:szCs w:val="22"/>
        </w:rPr>
        <w:t>.</w:t>
      </w:r>
    </w:p>
    <w:p w:rsidR="00735DA0" w:rsidRPr="00DB19EB" w:rsidRDefault="00735DA0" w:rsidP="009179D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ind w:left="720"/>
        <w:jc w:val="both"/>
      </w:pPr>
    </w:p>
    <w:p w:rsidR="00735DA0" w:rsidRPr="00786E70" w:rsidRDefault="00735DA0" w:rsidP="009179DF">
      <w:pPr>
        <w:pStyle w:val="BNGNormal"/>
        <w:numPr>
          <w:ilvl w:val="1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786E70">
        <w:rPr>
          <w:rFonts w:asciiTheme="minorHAnsi" w:hAnsiTheme="minorHAnsi"/>
          <w:b/>
          <w:sz w:val="22"/>
          <w:szCs w:val="22"/>
        </w:rPr>
        <w:t xml:space="preserve">Reviewing the complaint: </w:t>
      </w:r>
    </w:p>
    <w:p w:rsidR="00735DA0" w:rsidRPr="00DB19EB" w:rsidRDefault="00735DA0" w:rsidP="009179DF">
      <w:pPr>
        <w:pStyle w:val="BNGNormal"/>
        <w:ind w:left="720"/>
        <w:jc w:val="both"/>
        <w:rPr>
          <w:rFonts w:asciiTheme="minorHAnsi" w:hAnsiTheme="minorHAnsi"/>
          <w:sz w:val="22"/>
          <w:szCs w:val="22"/>
        </w:rPr>
      </w:pPr>
      <w:r w:rsidRPr="00DB19EB">
        <w:rPr>
          <w:rFonts w:asciiTheme="minorHAnsi" w:hAnsiTheme="minorHAnsi"/>
          <w:sz w:val="22"/>
          <w:szCs w:val="22"/>
        </w:rPr>
        <w:t>If the complainant is not satisfied with the</w:t>
      </w:r>
      <w:r w:rsidRPr="00DB19EB">
        <w:rPr>
          <w:rFonts w:asciiTheme="minorHAnsi" w:hAnsiTheme="minorHAnsi"/>
          <w:b/>
          <w:sz w:val="22"/>
          <w:szCs w:val="22"/>
        </w:rPr>
        <w:t xml:space="preserve"> </w:t>
      </w:r>
      <w:r w:rsidRPr="00DB19EB">
        <w:rPr>
          <w:rFonts w:asciiTheme="minorHAnsi" w:hAnsiTheme="minorHAnsi"/>
          <w:sz w:val="22"/>
          <w:szCs w:val="22"/>
        </w:rPr>
        <w:t xml:space="preserve">investigation and proposed resolution of their complaint or appeal they can seek a further review of the matter </w:t>
      </w:r>
      <w:r w:rsidR="006F174C">
        <w:rPr>
          <w:rFonts w:asciiTheme="minorHAnsi" w:hAnsiTheme="minorHAnsi"/>
          <w:sz w:val="22"/>
          <w:szCs w:val="22"/>
        </w:rPr>
        <w:t>by contacting the President of the CQCLC.</w:t>
      </w:r>
    </w:p>
    <w:p w:rsidR="00735DA0" w:rsidRPr="00DB19EB" w:rsidRDefault="00735DA0" w:rsidP="009179DF">
      <w:pPr>
        <w:pStyle w:val="BNGNormal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735DA0" w:rsidRPr="00786E70" w:rsidRDefault="00735DA0" w:rsidP="009179DF">
      <w:pPr>
        <w:pStyle w:val="BNGNormal"/>
        <w:numPr>
          <w:ilvl w:val="1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786E70">
        <w:rPr>
          <w:rFonts w:asciiTheme="minorHAnsi" w:hAnsiTheme="minorHAnsi"/>
          <w:b/>
          <w:sz w:val="22"/>
          <w:szCs w:val="22"/>
        </w:rPr>
        <w:t xml:space="preserve">Referral to external procedure: </w:t>
      </w:r>
    </w:p>
    <w:p w:rsidR="00735DA0" w:rsidRPr="00786E70" w:rsidRDefault="00735DA0" w:rsidP="009179DF">
      <w:pPr>
        <w:pStyle w:val="BNGNormal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786E70">
        <w:rPr>
          <w:rFonts w:asciiTheme="minorHAnsi" w:hAnsiTheme="minorHAnsi"/>
          <w:color w:val="auto"/>
          <w:sz w:val="22"/>
          <w:szCs w:val="22"/>
        </w:rPr>
        <w:t xml:space="preserve">A formal external complaints procedure may follow Step 4 if the complainant is still not satisfied with the outcome.  The complainant will be referred to </w:t>
      </w:r>
      <w:r w:rsidR="00786E70" w:rsidRPr="00786E70">
        <w:rPr>
          <w:rFonts w:asciiTheme="minorHAnsi" w:hAnsiTheme="minorHAnsi"/>
          <w:color w:val="auto"/>
          <w:sz w:val="22"/>
          <w:szCs w:val="22"/>
        </w:rPr>
        <w:t>the National Association of Community Legal Centres.</w:t>
      </w:r>
    </w:p>
    <w:p w:rsidR="00735DA0" w:rsidRPr="00DB19EB" w:rsidRDefault="00735DA0" w:rsidP="009179DF">
      <w:pPr>
        <w:pStyle w:val="BNGNormal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735DA0" w:rsidRPr="001C7020" w:rsidRDefault="00786E70" w:rsidP="009179DF">
      <w:pPr>
        <w:pStyle w:val="BNGNormal"/>
        <w:ind w:left="720" w:firstLine="709"/>
        <w:rPr>
          <w:b/>
        </w:rPr>
      </w:pPr>
      <w:r>
        <w:rPr>
          <w:b/>
        </w:rPr>
        <w:t>6.7</w:t>
      </w:r>
      <w:r>
        <w:rPr>
          <w:b/>
        </w:rPr>
        <w:tab/>
      </w:r>
      <w:r w:rsidR="00735DA0" w:rsidRPr="001C7020">
        <w:rPr>
          <w:b/>
        </w:rPr>
        <w:t>Record keeping</w:t>
      </w:r>
    </w:p>
    <w:p w:rsidR="00735DA0" w:rsidRPr="00695C27" w:rsidRDefault="00735DA0" w:rsidP="009179DF">
      <w:pPr>
        <w:pStyle w:val="BNGNormal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786E70">
        <w:rPr>
          <w:rFonts w:asciiTheme="minorHAnsi" w:hAnsiTheme="minorHAnsi"/>
          <w:sz w:val="22"/>
          <w:szCs w:val="22"/>
        </w:rPr>
        <w:t xml:space="preserve">A register of complaints and 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appeals will be kept in </w:t>
      </w:r>
      <w:r w:rsidR="00786E70" w:rsidRPr="00695C27">
        <w:rPr>
          <w:rFonts w:asciiTheme="minorHAnsi" w:hAnsiTheme="minorHAnsi"/>
          <w:color w:val="auto"/>
          <w:sz w:val="22"/>
          <w:szCs w:val="22"/>
        </w:rPr>
        <w:t>Complaints database.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The register will be maintained </w:t>
      </w:r>
      <w:r w:rsidR="004E7C20" w:rsidRPr="00695C27">
        <w:rPr>
          <w:rFonts w:asciiTheme="minorHAnsi" w:hAnsiTheme="minorHAnsi"/>
          <w:color w:val="auto"/>
          <w:sz w:val="22"/>
          <w:szCs w:val="22"/>
        </w:rPr>
        <w:t>by the Administration/Reporting Officer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and will record the following for each complaint or appeal:</w:t>
      </w:r>
    </w:p>
    <w:p w:rsidR="00735DA0" w:rsidRPr="00695C27" w:rsidRDefault="00735DA0" w:rsidP="009179DF">
      <w:pPr>
        <w:pStyle w:val="BNGNormal"/>
        <w:numPr>
          <w:ilvl w:val="0"/>
          <w:numId w:val="20"/>
        </w:numPr>
        <w:ind w:left="1429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>Details of the complainant and the nature of the complaint</w:t>
      </w:r>
    </w:p>
    <w:p w:rsidR="00735DA0" w:rsidRPr="00695C27" w:rsidRDefault="00735DA0" w:rsidP="009179DF">
      <w:pPr>
        <w:pStyle w:val="BNGNormal"/>
        <w:numPr>
          <w:ilvl w:val="0"/>
          <w:numId w:val="20"/>
        </w:numPr>
        <w:ind w:left="1429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 xml:space="preserve">Date lodged </w:t>
      </w:r>
    </w:p>
    <w:p w:rsidR="00735DA0" w:rsidRPr="00695C27" w:rsidRDefault="00735DA0" w:rsidP="009179DF">
      <w:pPr>
        <w:pStyle w:val="BNGNormal"/>
        <w:numPr>
          <w:ilvl w:val="0"/>
          <w:numId w:val="20"/>
        </w:numPr>
        <w:ind w:left="1429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>Action taken</w:t>
      </w:r>
    </w:p>
    <w:p w:rsidR="00735DA0" w:rsidRPr="00695C27" w:rsidRDefault="00735DA0" w:rsidP="009179DF">
      <w:pPr>
        <w:pStyle w:val="BNGNormal"/>
        <w:numPr>
          <w:ilvl w:val="0"/>
          <w:numId w:val="20"/>
        </w:numPr>
        <w:ind w:left="1429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>Date of resolution and reason for decision</w:t>
      </w:r>
    </w:p>
    <w:p w:rsidR="00735DA0" w:rsidRPr="00695C27" w:rsidRDefault="00735DA0" w:rsidP="009179DF">
      <w:pPr>
        <w:pStyle w:val="BNGNormal"/>
        <w:numPr>
          <w:ilvl w:val="0"/>
          <w:numId w:val="20"/>
        </w:numPr>
        <w:ind w:left="1429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>Indication of complainant being notified of outcome</w:t>
      </w:r>
    </w:p>
    <w:p w:rsidR="00735DA0" w:rsidRPr="00695C27" w:rsidRDefault="00735DA0" w:rsidP="009179DF">
      <w:pPr>
        <w:pStyle w:val="BNGNormal"/>
        <w:numPr>
          <w:ilvl w:val="0"/>
          <w:numId w:val="20"/>
        </w:numPr>
        <w:ind w:left="1429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>Complainant response and any further action</w:t>
      </w:r>
    </w:p>
    <w:p w:rsidR="00735DA0" w:rsidRPr="00695C27" w:rsidRDefault="00735DA0" w:rsidP="009179DF">
      <w:pPr>
        <w:pStyle w:val="BNGNormal"/>
        <w:spacing w:after="0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 xml:space="preserve">Copies of all correspondence will be kept </w:t>
      </w:r>
      <w:r w:rsidR="004E7C20" w:rsidRPr="00695C27">
        <w:rPr>
          <w:rFonts w:asciiTheme="minorHAnsi" w:hAnsiTheme="minorHAnsi"/>
          <w:color w:val="auto"/>
          <w:sz w:val="22"/>
          <w:szCs w:val="22"/>
        </w:rPr>
        <w:t>in the Complaints folder on the documents shared drive.</w:t>
      </w:r>
      <w:r w:rsidR="00695C27" w:rsidRPr="00695C2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The complaints register and files will be confidential and access is restricted to </w:t>
      </w:r>
      <w:r w:rsidR="004E7C20" w:rsidRPr="00695C27">
        <w:rPr>
          <w:rFonts w:asciiTheme="minorHAnsi" w:hAnsiTheme="minorHAnsi"/>
          <w:color w:val="auto"/>
          <w:sz w:val="22"/>
          <w:szCs w:val="22"/>
        </w:rPr>
        <w:t>the Principal Solicitor/CEO and the Administration/Reporting Officer.</w:t>
      </w:r>
    </w:p>
    <w:p w:rsidR="00695C27" w:rsidRPr="00695C27" w:rsidRDefault="00695C27" w:rsidP="009179DF">
      <w:pPr>
        <w:pStyle w:val="BNGNormal"/>
        <w:spacing w:after="0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35DA0" w:rsidRPr="00695C27" w:rsidRDefault="00735DA0" w:rsidP="009179DF">
      <w:pPr>
        <w:pStyle w:val="BNGNormal"/>
        <w:spacing w:after="0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bCs/>
          <w:color w:val="auto"/>
          <w:sz w:val="22"/>
          <w:szCs w:val="22"/>
        </w:rPr>
        <w:t xml:space="preserve">A statistical summary of complaints and appeals will also be kept in </w:t>
      </w:r>
      <w:r w:rsidR="009C7DA0" w:rsidRPr="00695C27">
        <w:rPr>
          <w:rFonts w:asciiTheme="minorHAnsi" w:hAnsiTheme="minorHAnsi"/>
          <w:bCs/>
          <w:color w:val="auto"/>
          <w:sz w:val="22"/>
          <w:szCs w:val="22"/>
        </w:rPr>
        <w:t xml:space="preserve">complaints spreadsheet </w:t>
      </w:r>
      <w:r w:rsidRPr="00695C27">
        <w:rPr>
          <w:rFonts w:asciiTheme="minorHAnsi" w:hAnsiTheme="minorHAnsi"/>
          <w:bCs/>
          <w:color w:val="auto"/>
          <w:sz w:val="22"/>
          <w:szCs w:val="22"/>
        </w:rPr>
        <w:t xml:space="preserve">and maintained by </w:t>
      </w:r>
      <w:r w:rsidR="004E7C20" w:rsidRPr="00695C27">
        <w:rPr>
          <w:rFonts w:asciiTheme="minorHAnsi" w:hAnsiTheme="minorHAnsi"/>
          <w:color w:val="auto"/>
          <w:sz w:val="22"/>
          <w:szCs w:val="22"/>
        </w:rPr>
        <w:t>the Administration/Reporting Officer</w:t>
      </w:r>
      <w:r w:rsidRPr="00695C27"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  <w:r w:rsidR="009C7DA0" w:rsidRPr="00695C27">
        <w:rPr>
          <w:rFonts w:asciiTheme="minorHAnsi" w:hAnsiTheme="minorHAnsi"/>
          <w:color w:val="auto"/>
          <w:sz w:val="22"/>
          <w:szCs w:val="22"/>
        </w:rPr>
        <w:t>The Administration/Reporting Officer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will be responsible for preparing a report </w:t>
      </w:r>
      <w:r w:rsidR="009C7DA0" w:rsidRPr="00695C27">
        <w:rPr>
          <w:rFonts w:asciiTheme="minorHAnsi" w:hAnsiTheme="minorHAnsi"/>
          <w:color w:val="auto"/>
          <w:sz w:val="22"/>
          <w:szCs w:val="22"/>
        </w:rPr>
        <w:t>on the type of complaint and the outcome and results of appeals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to </w:t>
      </w:r>
      <w:r w:rsidR="009C7DA0" w:rsidRPr="00695C27">
        <w:rPr>
          <w:rFonts w:asciiTheme="minorHAnsi" w:hAnsiTheme="minorHAnsi"/>
          <w:color w:val="auto"/>
          <w:sz w:val="22"/>
          <w:szCs w:val="22"/>
        </w:rPr>
        <w:t>the Management Committee.</w:t>
      </w:r>
    </w:p>
    <w:p w:rsidR="00735DA0" w:rsidRPr="00695C27" w:rsidRDefault="00735DA0" w:rsidP="009179DF">
      <w:pPr>
        <w:pStyle w:val="BNGNormal"/>
        <w:ind w:left="720"/>
        <w:jc w:val="both"/>
        <w:rPr>
          <w:rFonts w:asciiTheme="minorHAnsi" w:hAnsiTheme="minorHAnsi"/>
          <w:color w:val="auto"/>
          <w:sz w:val="22"/>
          <w:szCs w:val="22"/>
          <w:lang w:val="en-AU"/>
        </w:rPr>
      </w:pPr>
      <w:r w:rsidRPr="00695C27">
        <w:rPr>
          <w:rFonts w:asciiTheme="minorHAnsi" w:hAnsiTheme="minorHAnsi"/>
          <w:color w:val="auto"/>
          <w:sz w:val="22"/>
          <w:szCs w:val="22"/>
          <w:lang w:val="en-AU"/>
        </w:rPr>
        <w:t>Results from this report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95C27">
        <w:rPr>
          <w:rFonts w:asciiTheme="minorHAnsi" w:hAnsiTheme="minorHAnsi"/>
          <w:color w:val="auto"/>
          <w:sz w:val="22"/>
          <w:szCs w:val="22"/>
          <w:lang w:val="en-AU"/>
        </w:rPr>
        <w:t xml:space="preserve">will be reviewed </w:t>
      </w:r>
      <w:r w:rsidR="00BC1996" w:rsidRPr="00695C27">
        <w:rPr>
          <w:rFonts w:asciiTheme="minorHAnsi" w:hAnsiTheme="minorHAnsi"/>
          <w:color w:val="auto"/>
          <w:sz w:val="22"/>
          <w:szCs w:val="22"/>
          <w:lang w:val="en-AU"/>
        </w:rPr>
        <w:t>by the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Management Committee]</w:t>
      </w:r>
      <w:r w:rsidRPr="00695C27">
        <w:rPr>
          <w:rFonts w:asciiTheme="minorHAnsi" w:hAnsiTheme="minorHAnsi"/>
          <w:color w:val="auto"/>
          <w:sz w:val="22"/>
          <w:szCs w:val="22"/>
          <w:lang w:val="en-AU"/>
        </w:rPr>
        <w:t xml:space="preserve"> used to:</w:t>
      </w:r>
    </w:p>
    <w:p w:rsidR="00735DA0" w:rsidRPr="00695C27" w:rsidRDefault="00735DA0" w:rsidP="009179DF">
      <w:pPr>
        <w:pStyle w:val="BNGNormal"/>
        <w:numPr>
          <w:ilvl w:val="0"/>
          <w:numId w:val="21"/>
        </w:numPr>
        <w:ind w:left="1429"/>
        <w:jc w:val="both"/>
        <w:rPr>
          <w:rFonts w:asciiTheme="minorHAnsi" w:hAnsiTheme="minorHAnsi"/>
          <w:color w:val="auto"/>
          <w:sz w:val="22"/>
          <w:szCs w:val="22"/>
          <w:lang w:val="en-AU"/>
        </w:rPr>
      </w:pPr>
      <w:r w:rsidRPr="00695C27">
        <w:rPr>
          <w:rFonts w:asciiTheme="minorHAnsi" w:hAnsiTheme="minorHAnsi"/>
          <w:color w:val="auto"/>
          <w:sz w:val="22"/>
          <w:szCs w:val="22"/>
          <w:lang w:val="en-AU"/>
        </w:rPr>
        <w:t>inform service planning by including a review of complaints and appeals in all service planning, monitoring and evaluation activities</w:t>
      </w:r>
    </w:p>
    <w:p w:rsidR="00735DA0" w:rsidRPr="00695C27" w:rsidRDefault="00735DA0" w:rsidP="009179DF">
      <w:pPr>
        <w:pStyle w:val="BNGNormal"/>
        <w:numPr>
          <w:ilvl w:val="0"/>
          <w:numId w:val="21"/>
        </w:numPr>
        <w:ind w:left="1429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  <w:lang w:val="en-AU"/>
        </w:rPr>
        <w:t>inform decision making by including a report on complaints and appeals as a standard item on staff and management meeting agendas</w:t>
      </w:r>
    </w:p>
    <w:p w:rsidR="00BC1996" w:rsidRPr="00695C27" w:rsidRDefault="00BC1996" w:rsidP="009179DF">
      <w:pPr>
        <w:pStyle w:val="BNGNormal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35DA0" w:rsidRPr="00695C27" w:rsidRDefault="00BC1996" w:rsidP="009179DF">
      <w:pPr>
        <w:pStyle w:val="BNGNormal"/>
        <w:ind w:left="720"/>
        <w:jc w:val="both"/>
        <w:rPr>
          <w:b/>
          <w:color w:val="auto"/>
        </w:rPr>
      </w:pPr>
      <w:r w:rsidRPr="00695C27">
        <w:rPr>
          <w:b/>
          <w:color w:val="auto"/>
        </w:rPr>
        <w:t>6.8</w:t>
      </w:r>
      <w:r w:rsidRPr="00695C27">
        <w:rPr>
          <w:b/>
          <w:color w:val="auto"/>
        </w:rPr>
        <w:tab/>
      </w:r>
      <w:r w:rsidR="00735DA0" w:rsidRPr="00695C27">
        <w:rPr>
          <w:b/>
          <w:color w:val="auto"/>
        </w:rPr>
        <w:t xml:space="preserve">Complaints involving specific staff members </w:t>
      </w:r>
      <w:r w:rsidRPr="00695C27">
        <w:rPr>
          <w:b/>
          <w:color w:val="auto"/>
        </w:rPr>
        <w:t>or volunteers</w:t>
      </w:r>
    </w:p>
    <w:p w:rsidR="00735DA0" w:rsidRPr="00695C27" w:rsidRDefault="00735DA0" w:rsidP="009179DF">
      <w:pPr>
        <w:pStyle w:val="BNGNormal"/>
        <w:ind w:left="720"/>
        <w:jc w:val="both"/>
        <w:rPr>
          <w:color w:val="auto"/>
        </w:rPr>
      </w:pPr>
      <w:r w:rsidRPr="00695C27">
        <w:rPr>
          <w:color w:val="auto"/>
        </w:rPr>
        <w:t xml:space="preserve">The </w:t>
      </w:r>
      <w:r w:rsidR="00BC1996" w:rsidRPr="00695C27">
        <w:rPr>
          <w:color w:val="auto"/>
        </w:rPr>
        <w:t>Principal Solicitor/CEO</w:t>
      </w:r>
      <w:r w:rsidRPr="00695C27">
        <w:rPr>
          <w:color w:val="auto"/>
        </w:rPr>
        <w:t xml:space="preserve"> has delegated responsibility for resolving complaints or disputes involving staff members </w:t>
      </w:r>
      <w:r w:rsidR="00BC1996" w:rsidRPr="00695C27">
        <w:rPr>
          <w:color w:val="auto"/>
        </w:rPr>
        <w:t>or volunteers</w:t>
      </w:r>
      <w:r w:rsidRPr="00695C27">
        <w:rPr>
          <w:color w:val="auto"/>
        </w:rPr>
        <w:t xml:space="preserve">. </w:t>
      </w:r>
    </w:p>
    <w:p w:rsidR="00735DA0" w:rsidRPr="00695C27" w:rsidRDefault="00735DA0" w:rsidP="009179DF">
      <w:pPr>
        <w:pStyle w:val="BNGNormal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>Internal complaints, w</w:t>
      </w:r>
      <w:r w:rsidR="002D2196" w:rsidRPr="00695C27">
        <w:rPr>
          <w:rFonts w:asciiTheme="minorHAnsi" w:hAnsiTheme="minorHAnsi"/>
          <w:color w:val="auto"/>
          <w:sz w:val="22"/>
          <w:szCs w:val="22"/>
        </w:rPr>
        <w:t>here a staff member</w:t>
      </w:r>
      <w:r w:rsidR="00927D98" w:rsidRPr="00695C2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D2196" w:rsidRPr="00695C27">
        <w:rPr>
          <w:rFonts w:asciiTheme="minorHAnsi" w:hAnsiTheme="minorHAnsi"/>
          <w:color w:val="auto"/>
          <w:sz w:val="22"/>
          <w:szCs w:val="22"/>
        </w:rPr>
        <w:t>or volunteer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makes a complaint concerning another staff member </w:t>
      </w:r>
      <w:r w:rsidR="002D2196" w:rsidRPr="00695C27">
        <w:rPr>
          <w:rFonts w:asciiTheme="minorHAnsi" w:hAnsiTheme="minorHAnsi"/>
          <w:color w:val="auto"/>
          <w:sz w:val="22"/>
          <w:szCs w:val="22"/>
        </w:rPr>
        <w:t>or volunteer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, will be dealt with in accordance with </w:t>
      </w:r>
      <w:r w:rsidR="00927D98" w:rsidRPr="00695C27">
        <w:rPr>
          <w:rFonts w:asciiTheme="minorHAnsi" w:hAnsiTheme="minorHAnsi"/>
          <w:color w:val="auto"/>
          <w:sz w:val="22"/>
          <w:szCs w:val="22"/>
        </w:rPr>
        <w:t xml:space="preserve">the CQCLC Managing </w:t>
      </w:r>
      <w:r w:rsidR="00927D98" w:rsidRPr="00695C27">
        <w:rPr>
          <w:rFonts w:asciiTheme="minorHAnsi" w:hAnsiTheme="minorHAnsi"/>
          <w:color w:val="auto"/>
          <w:sz w:val="22"/>
          <w:szCs w:val="22"/>
        </w:rPr>
        <w:lastRenderedPageBreak/>
        <w:t>Complaints Policy and Procedure.</w:t>
      </w:r>
    </w:p>
    <w:p w:rsidR="00735DA0" w:rsidRPr="00695C27" w:rsidRDefault="00735DA0" w:rsidP="009179DF">
      <w:pPr>
        <w:pStyle w:val="BNGNormal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 xml:space="preserve">External complaints by clients or stakeholders made against a staff member </w:t>
      </w:r>
      <w:r w:rsidR="00927D98" w:rsidRPr="00695C27">
        <w:rPr>
          <w:rFonts w:asciiTheme="minorHAnsi" w:hAnsiTheme="minorHAnsi"/>
          <w:color w:val="auto"/>
          <w:sz w:val="22"/>
          <w:szCs w:val="22"/>
        </w:rPr>
        <w:t>or volunteer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will be managed by the </w:t>
      </w:r>
      <w:r w:rsidR="00927D98" w:rsidRPr="00695C27">
        <w:rPr>
          <w:rFonts w:asciiTheme="minorHAnsi" w:hAnsiTheme="minorHAnsi"/>
          <w:color w:val="auto"/>
          <w:sz w:val="22"/>
          <w:szCs w:val="22"/>
        </w:rPr>
        <w:t>Principal Solicitor/CEO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who will:</w:t>
      </w:r>
    </w:p>
    <w:p w:rsidR="00735DA0" w:rsidRPr="00695C27" w:rsidRDefault="00735DA0" w:rsidP="009179DF">
      <w:pPr>
        <w:pStyle w:val="BNGNormal"/>
        <w:numPr>
          <w:ilvl w:val="0"/>
          <w:numId w:val="22"/>
        </w:numPr>
        <w:ind w:left="1429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 xml:space="preserve">notify the staff member </w:t>
      </w:r>
      <w:r w:rsidR="00927D98" w:rsidRPr="00695C27">
        <w:rPr>
          <w:rFonts w:asciiTheme="minorHAnsi" w:hAnsiTheme="minorHAnsi"/>
          <w:color w:val="auto"/>
          <w:sz w:val="22"/>
          <w:szCs w:val="22"/>
        </w:rPr>
        <w:t>or volunteer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of the compliant and its nature</w:t>
      </w:r>
      <w:r w:rsidR="00862744">
        <w:rPr>
          <w:rFonts w:asciiTheme="minorHAnsi" w:hAnsiTheme="minorHAnsi"/>
          <w:color w:val="auto"/>
          <w:sz w:val="22"/>
          <w:szCs w:val="22"/>
        </w:rPr>
        <w:t>;</w:t>
      </w:r>
    </w:p>
    <w:p w:rsidR="00735DA0" w:rsidRPr="00695C27" w:rsidRDefault="00735DA0" w:rsidP="009179DF">
      <w:pPr>
        <w:pStyle w:val="BNGNormal"/>
        <w:numPr>
          <w:ilvl w:val="0"/>
          <w:numId w:val="22"/>
        </w:numPr>
        <w:ind w:left="1429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>investigate the complaint and provide the staff member</w:t>
      </w:r>
      <w:r w:rsidR="00927D98" w:rsidRPr="00695C27">
        <w:rPr>
          <w:rFonts w:asciiTheme="minorHAnsi" w:hAnsiTheme="minorHAnsi"/>
          <w:color w:val="auto"/>
          <w:sz w:val="22"/>
          <w:szCs w:val="22"/>
        </w:rPr>
        <w:t xml:space="preserve"> or volunteer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with an opportunity to respond to any issues raised</w:t>
      </w:r>
      <w:r w:rsidR="00862744">
        <w:rPr>
          <w:rFonts w:asciiTheme="minorHAnsi" w:hAnsiTheme="minorHAnsi"/>
          <w:color w:val="auto"/>
          <w:sz w:val="22"/>
          <w:szCs w:val="22"/>
        </w:rPr>
        <w:t>;</w:t>
      </w:r>
    </w:p>
    <w:p w:rsidR="00735DA0" w:rsidRPr="00695C27" w:rsidRDefault="00735DA0" w:rsidP="009179DF">
      <w:pPr>
        <w:pStyle w:val="BNGNormal"/>
        <w:numPr>
          <w:ilvl w:val="0"/>
          <w:numId w:val="22"/>
        </w:numPr>
        <w:ind w:left="1429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>attempt to mediate the dispute (if appropriate) and/or attempt to resolve the matter to the satisfaction of the outside party</w:t>
      </w:r>
      <w:r w:rsidR="00862744">
        <w:rPr>
          <w:rFonts w:asciiTheme="minorHAnsi" w:hAnsiTheme="minorHAnsi"/>
          <w:color w:val="auto"/>
          <w:sz w:val="22"/>
          <w:szCs w:val="22"/>
        </w:rPr>
        <w:t>;</w:t>
      </w:r>
    </w:p>
    <w:p w:rsidR="00735DA0" w:rsidRPr="00695C27" w:rsidRDefault="00735DA0" w:rsidP="009179DF">
      <w:pPr>
        <w:pStyle w:val="BNGNormal"/>
        <w:numPr>
          <w:ilvl w:val="0"/>
          <w:numId w:val="22"/>
        </w:numPr>
        <w:ind w:left="1429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695C27">
        <w:rPr>
          <w:rFonts w:asciiTheme="minorHAnsi" w:hAnsiTheme="minorHAnsi"/>
          <w:color w:val="auto"/>
          <w:sz w:val="22"/>
          <w:szCs w:val="22"/>
        </w:rPr>
        <w:t>take</w:t>
      </w:r>
      <w:proofErr w:type="gramEnd"/>
      <w:r w:rsidRPr="00695C27">
        <w:rPr>
          <w:rFonts w:asciiTheme="minorHAnsi" w:hAnsiTheme="minorHAnsi"/>
          <w:color w:val="auto"/>
          <w:sz w:val="22"/>
          <w:szCs w:val="22"/>
        </w:rPr>
        <w:t xml:space="preserve"> any other action necessary to resolve the issue.</w:t>
      </w:r>
    </w:p>
    <w:p w:rsidR="00735DA0" w:rsidRPr="00695C27" w:rsidRDefault="00735DA0" w:rsidP="009179DF">
      <w:pPr>
        <w:pStyle w:val="BNGNormal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 xml:space="preserve">Any disciplinary action against a staff member </w:t>
      </w:r>
      <w:r w:rsidR="00BC1996" w:rsidRPr="00695C27">
        <w:rPr>
          <w:rFonts w:asciiTheme="minorHAnsi" w:hAnsiTheme="minorHAnsi"/>
          <w:color w:val="auto"/>
          <w:sz w:val="22"/>
          <w:szCs w:val="22"/>
        </w:rPr>
        <w:t>or volunteer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arising from a complaint will be taken in accordance with the procedures contained in [organisation’s disciplinary procedures].</w:t>
      </w:r>
    </w:p>
    <w:p w:rsidR="00735DA0" w:rsidRPr="00695C27" w:rsidRDefault="00735DA0" w:rsidP="009179DF">
      <w:pPr>
        <w:pStyle w:val="BNGNormal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 xml:space="preserve">Complaints involving the </w:t>
      </w:r>
      <w:r w:rsidR="001A09A4" w:rsidRPr="00695C27">
        <w:rPr>
          <w:rFonts w:asciiTheme="minorHAnsi" w:hAnsiTheme="minorHAnsi"/>
          <w:color w:val="auto"/>
          <w:sz w:val="22"/>
          <w:szCs w:val="22"/>
        </w:rPr>
        <w:t>Principal Solicitor/CEO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will be managed by </w:t>
      </w:r>
      <w:r w:rsidR="001A09A4" w:rsidRPr="00695C27">
        <w:rPr>
          <w:rFonts w:asciiTheme="minorHAnsi" w:hAnsiTheme="minorHAnsi" w:cs="Arial"/>
          <w:color w:val="auto"/>
          <w:sz w:val="22"/>
          <w:szCs w:val="22"/>
        </w:rPr>
        <w:t>CQCLC President</w:t>
      </w:r>
      <w:r w:rsidRPr="00695C27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735DA0" w:rsidRPr="00695C27" w:rsidRDefault="00735DA0" w:rsidP="009179DF">
      <w:pPr>
        <w:pStyle w:val="ListBullet"/>
        <w:ind w:left="720"/>
        <w:rPr>
          <w:rFonts w:asciiTheme="minorHAnsi" w:hAnsiTheme="minorHAnsi"/>
          <w:sz w:val="22"/>
          <w:szCs w:val="22"/>
        </w:rPr>
      </w:pPr>
    </w:p>
    <w:p w:rsidR="00735DA0" w:rsidRPr="00695C27" w:rsidRDefault="00735DA0" w:rsidP="009179DF">
      <w:pPr>
        <w:pStyle w:val="BNGNormal"/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695C27">
        <w:rPr>
          <w:rFonts w:asciiTheme="minorHAnsi" w:hAnsiTheme="minorHAnsi"/>
          <w:b/>
          <w:color w:val="auto"/>
          <w:sz w:val="22"/>
          <w:szCs w:val="22"/>
        </w:rPr>
        <w:t xml:space="preserve">Complaints involving organisation members or </w:t>
      </w:r>
      <w:r w:rsidR="001A09A4" w:rsidRPr="00695C27">
        <w:rPr>
          <w:rFonts w:asciiTheme="minorHAnsi" w:hAnsiTheme="minorHAnsi"/>
          <w:b/>
          <w:color w:val="auto"/>
          <w:sz w:val="22"/>
          <w:szCs w:val="22"/>
        </w:rPr>
        <w:t>the Management Committee</w:t>
      </w:r>
      <w:r w:rsidRPr="00695C27">
        <w:rPr>
          <w:rFonts w:asciiTheme="minorHAnsi" w:hAnsiTheme="minorHAnsi"/>
          <w:b/>
          <w:color w:val="auto"/>
          <w:sz w:val="22"/>
          <w:szCs w:val="22"/>
        </w:rPr>
        <w:t xml:space="preserve"> members</w:t>
      </w:r>
    </w:p>
    <w:p w:rsidR="00735DA0" w:rsidRPr="00695C27" w:rsidRDefault="00735DA0" w:rsidP="009179DF">
      <w:pPr>
        <w:pStyle w:val="BNGNormal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 xml:space="preserve">Complaints made against a member or </w:t>
      </w:r>
      <w:r w:rsidR="009F7A8D" w:rsidRPr="00695C27">
        <w:rPr>
          <w:rFonts w:asciiTheme="minorHAnsi" w:hAnsiTheme="minorHAnsi"/>
          <w:color w:val="auto"/>
          <w:sz w:val="22"/>
          <w:szCs w:val="22"/>
        </w:rPr>
        <w:t>a</w:t>
      </w:r>
      <w:r w:rsidR="001A09A4" w:rsidRPr="00695C2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95C27">
        <w:rPr>
          <w:rFonts w:asciiTheme="minorHAnsi" w:hAnsiTheme="minorHAnsi"/>
          <w:color w:val="auto"/>
          <w:sz w:val="22"/>
          <w:szCs w:val="22"/>
        </w:rPr>
        <w:t>Management Committee member will be referred to the President. The President, or their delegate, will:</w:t>
      </w:r>
    </w:p>
    <w:p w:rsidR="00735DA0" w:rsidRPr="00695C27" w:rsidRDefault="00735DA0" w:rsidP="009179DF">
      <w:pPr>
        <w:pStyle w:val="BNGNormal"/>
        <w:numPr>
          <w:ilvl w:val="0"/>
          <w:numId w:val="23"/>
        </w:numPr>
        <w:ind w:left="1429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>notify the person about whom a complaint is being made of the complaint and its nature</w:t>
      </w:r>
      <w:r w:rsidR="00862744">
        <w:rPr>
          <w:rFonts w:asciiTheme="minorHAnsi" w:hAnsiTheme="minorHAnsi"/>
          <w:color w:val="auto"/>
          <w:sz w:val="22"/>
          <w:szCs w:val="22"/>
        </w:rPr>
        <w:t>;</w:t>
      </w:r>
    </w:p>
    <w:p w:rsidR="00735DA0" w:rsidRPr="00695C27" w:rsidRDefault="00735DA0" w:rsidP="009179DF">
      <w:pPr>
        <w:pStyle w:val="BNGNormal"/>
        <w:numPr>
          <w:ilvl w:val="0"/>
          <w:numId w:val="23"/>
        </w:numPr>
        <w:ind w:left="1429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>investigate the complaint and provide the member with an opportunity to respond to any issues raised</w:t>
      </w:r>
      <w:r w:rsidR="00862744">
        <w:rPr>
          <w:rFonts w:asciiTheme="minorHAnsi" w:hAnsiTheme="minorHAnsi"/>
          <w:color w:val="auto"/>
          <w:sz w:val="22"/>
          <w:szCs w:val="22"/>
        </w:rPr>
        <w:t>;</w:t>
      </w:r>
    </w:p>
    <w:p w:rsidR="00735DA0" w:rsidRPr="00695C27" w:rsidRDefault="00735DA0" w:rsidP="009179DF">
      <w:pPr>
        <w:pStyle w:val="BNGNormal"/>
        <w:numPr>
          <w:ilvl w:val="0"/>
          <w:numId w:val="23"/>
        </w:numPr>
        <w:ind w:left="1429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695C27">
        <w:rPr>
          <w:rFonts w:asciiTheme="minorHAnsi" w:hAnsiTheme="minorHAnsi"/>
          <w:color w:val="auto"/>
          <w:sz w:val="22"/>
          <w:szCs w:val="22"/>
        </w:rPr>
        <w:t>attempt</w:t>
      </w:r>
      <w:proofErr w:type="gramEnd"/>
      <w:r w:rsidRPr="00695C27">
        <w:rPr>
          <w:rFonts w:asciiTheme="minorHAnsi" w:hAnsiTheme="minorHAnsi"/>
          <w:color w:val="auto"/>
          <w:sz w:val="22"/>
          <w:szCs w:val="22"/>
        </w:rPr>
        <w:t xml:space="preserve"> to mediate the dispute (if appropriate) and/or attempt to resolve the matter to the satisfaction of the outside party.</w:t>
      </w:r>
    </w:p>
    <w:p w:rsidR="00735DA0" w:rsidRPr="00695C27" w:rsidRDefault="00735DA0" w:rsidP="009179DF">
      <w:pPr>
        <w:pStyle w:val="BNGNormal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 xml:space="preserve">Where the </w:t>
      </w:r>
      <w:r w:rsidR="00164040" w:rsidRPr="00695C27">
        <w:rPr>
          <w:rFonts w:asciiTheme="minorHAnsi" w:hAnsiTheme="minorHAnsi"/>
          <w:color w:val="auto"/>
          <w:sz w:val="22"/>
          <w:szCs w:val="22"/>
        </w:rPr>
        <w:t>President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is the subject of a complaint, the complaint should be referred to </w:t>
      </w:r>
      <w:r w:rsidR="00164040" w:rsidRPr="00695C27">
        <w:rPr>
          <w:rFonts w:asciiTheme="minorHAnsi" w:hAnsiTheme="minorHAnsi"/>
          <w:color w:val="auto"/>
          <w:sz w:val="22"/>
          <w:szCs w:val="22"/>
        </w:rPr>
        <w:t>another office bearer/s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735DA0" w:rsidRPr="00695C27" w:rsidRDefault="00735DA0" w:rsidP="009179DF">
      <w:pPr>
        <w:pStyle w:val="BNGNormal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 xml:space="preserve">If the matter remains unresolved, the President </w:t>
      </w:r>
      <w:r w:rsidR="00164040" w:rsidRPr="00695C27">
        <w:rPr>
          <w:rFonts w:asciiTheme="minorHAnsi" w:hAnsiTheme="minorHAnsi"/>
          <w:color w:val="auto"/>
          <w:sz w:val="22"/>
          <w:szCs w:val="22"/>
        </w:rPr>
        <w:t>or nominated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64040" w:rsidRPr="00695C27">
        <w:rPr>
          <w:rFonts w:asciiTheme="minorHAnsi" w:hAnsiTheme="minorHAnsi"/>
          <w:color w:val="auto"/>
          <w:sz w:val="22"/>
          <w:szCs w:val="22"/>
        </w:rPr>
        <w:t>office bearer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wi</w:t>
      </w:r>
      <w:r w:rsidR="00164040" w:rsidRPr="00695C27">
        <w:rPr>
          <w:rFonts w:asciiTheme="minorHAnsi" w:hAnsiTheme="minorHAnsi"/>
          <w:color w:val="auto"/>
          <w:sz w:val="22"/>
          <w:szCs w:val="22"/>
        </w:rPr>
        <w:t>ll raise the matter at the next Management Committee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meeting. Depending on the seriousness </w:t>
      </w:r>
      <w:r w:rsidR="00164040" w:rsidRPr="00695C27">
        <w:rPr>
          <w:rFonts w:asciiTheme="minorHAnsi" w:hAnsiTheme="minorHAnsi"/>
          <w:color w:val="auto"/>
          <w:sz w:val="22"/>
          <w:szCs w:val="22"/>
        </w:rPr>
        <w:t xml:space="preserve">of the complaint, the </w:t>
      </w:r>
      <w:r w:rsidRPr="00695C27">
        <w:rPr>
          <w:rFonts w:asciiTheme="minorHAnsi" w:hAnsiTheme="minorHAnsi"/>
          <w:color w:val="auto"/>
          <w:sz w:val="22"/>
          <w:szCs w:val="22"/>
        </w:rPr>
        <w:t>Management Committee may:</w:t>
      </w:r>
    </w:p>
    <w:p w:rsidR="00735DA0" w:rsidRPr="00843993" w:rsidRDefault="00735DA0" w:rsidP="009179DF">
      <w:pPr>
        <w:pStyle w:val="BNGNormal"/>
        <w:numPr>
          <w:ilvl w:val="0"/>
          <w:numId w:val="24"/>
        </w:numPr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695C27">
        <w:rPr>
          <w:rFonts w:asciiTheme="minorHAnsi" w:hAnsiTheme="minorHAnsi"/>
          <w:color w:val="auto"/>
          <w:sz w:val="22"/>
          <w:szCs w:val="22"/>
        </w:rPr>
        <w:t>deal with the matter at its meeting</w:t>
      </w:r>
      <w:r w:rsidR="00843993">
        <w:rPr>
          <w:rFonts w:asciiTheme="minorHAnsi" w:hAnsiTheme="minorHAnsi"/>
          <w:color w:val="auto"/>
          <w:sz w:val="22"/>
          <w:szCs w:val="22"/>
        </w:rPr>
        <w:t>,</w:t>
      </w:r>
      <w:r w:rsidRPr="00695C2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43993">
        <w:rPr>
          <w:rFonts w:asciiTheme="minorHAnsi" w:hAnsiTheme="minorHAnsi"/>
          <w:color w:val="auto"/>
          <w:sz w:val="22"/>
          <w:szCs w:val="22"/>
        </w:rPr>
        <w:t>or</w:t>
      </w:r>
    </w:p>
    <w:p w:rsidR="00735DA0" w:rsidRPr="00695C27" w:rsidRDefault="00735DA0" w:rsidP="009179DF">
      <w:pPr>
        <w:pStyle w:val="BNGNormal"/>
        <w:numPr>
          <w:ilvl w:val="0"/>
          <w:numId w:val="26"/>
        </w:numPr>
        <w:ind w:left="1418" w:hanging="284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695C27">
        <w:rPr>
          <w:rFonts w:asciiTheme="minorHAnsi" w:hAnsiTheme="minorHAnsi"/>
          <w:color w:val="auto"/>
          <w:sz w:val="22"/>
          <w:szCs w:val="22"/>
        </w:rPr>
        <w:t>refer</w:t>
      </w:r>
      <w:proofErr w:type="gramEnd"/>
      <w:r w:rsidRPr="00695C27">
        <w:rPr>
          <w:rFonts w:asciiTheme="minorHAnsi" w:hAnsiTheme="minorHAnsi"/>
          <w:color w:val="auto"/>
          <w:sz w:val="22"/>
          <w:szCs w:val="22"/>
        </w:rPr>
        <w:t xml:space="preserve"> the matter to </w:t>
      </w:r>
      <w:r w:rsidR="00C62C38" w:rsidRPr="00695C27">
        <w:rPr>
          <w:rFonts w:asciiTheme="minorHAnsi" w:hAnsiTheme="minorHAnsi"/>
          <w:color w:val="auto"/>
          <w:sz w:val="22"/>
          <w:szCs w:val="22"/>
        </w:rPr>
        <w:t>a general meeting of the CQ</w:t>
      </w:r>
      <w:r w:rsidR="00843993">
        <w:rPr>
          <w:rFonts w:asciiTheme="minorHAnsi" w:hAnsiTheme="minorHAnsi"/>
          <w:color w:val="auto"/>
          <w:sz w:val="22"/>
          <w:szCs w:val="22"/>
        </w:rPr>
        <w:t>C</w:t>
      </w:r>
      <w:r w:rsidR="00C62C38" w:rsidRPr="00695C27">
        <w:rPr>
          <w:rFonts w:asciiTheme="minorHAnsi" w:hAnsiTheme="minorHAnsi"/>
          <w:color w:val="auto"/>
          <w:sz w:val="22"/>
          <w:szCs w:val="22"/>
        </w:rPr>
        <w:t>LC Inc members.</w:t>
      </w:r>
    </w:p>
    <w:p w:rsidR="00735DA0" w:rsidRDefault="00735DA0" w:rsidP="00735DA0">
      <w:pPr>
        <w:pStyle w:val="Default"/>
        <w:ind w:left="72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763C32" w:rsidRDefault="00763C32" w:rsidP="00786E70">
      <w:pPr>
        <w:pStyle w:val="Default"/>
        <w:numPr>
          <w:ilvl w:val="0"/>
          <w:numId w:val="6"/>
        </w:numPr>
        <w:ind w:hanging="72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423D38">
        <w:rPr>
          <w:rFonts w:asciiTheme="minorHAnsi" w:hAnsiTheme="minorHAnsi" w:cstheme="minorHAnsi"/>
          <w:b/>
          <w:caps/>
          <w:sz w:val="22"/>
          <w:szCs w:val="22"/>
        </w:rPr>
        <w:t>Responsibilities</w:t>
      </w:r>
    </w:p>
    <w:p w:rsidR="00423D38" w:rsidRPr="00763C32" w:rsidRDefault="00423D38" w:rsidP="00423D38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4A23" w:rsidRPr="00763C32" w:rsidRDefault="00B64A23" w:rsidP="009179DF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7.1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763C32">
        <w:rPr>
          <w:rFonts w:asciiTheme="minorHAnsi" w:hAnsiTheme="minorHAnsi" w:cstheme="minorHAnsi"/>
          <w:b/>
          <w:sz w:val="22"/>
          <w:szCs w:val="22"/>
        </w:rPr>
        <w:t>Compliance Monitoring and Review</w:t>
      </w:r>
    </w:p>
    <w:p w:rsidR="00B64A23" w:rsidRDefault="00B64A23" w:rsidP="009179DF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B64A23" w:rsidRDefault="00B64A23" w:rsidP="009179DF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is the responsibility of the management committee to ensure that the policy and associated procedures are implemented and reviewed.</w:t>
      </w:r>
    </w:p>
    <w:p w:rsidR="00843993" w:rsidRDefault="00843993" w:rsidP="009179DF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B64A23" w:rsidRPr="00607C00" w:rsidRDefault="00B64A23" w:rsidP="009179DF">
      <w:pPr>
        <w:ind w:left="720"/>
        <w:rPr>
          <w:b/>
        </w:rPr>
      </w:pPr>
      <w:r>
        <w:rPr>
          <w:b/>
        </w:rPr>
        <w:t>7</w:t>
      </w:r>
      <w:r w:rsidRPr="00607C00">
        <w:rPr>
          <w:b/>
        </w:rPr>
        <w:t>.2</w:t>
      </w:r>
      <w:r w:rsidRPr="00607C00">
        <w:rPr>
          <w:b/>
        </w:rPr>
        <w:tab/>
        <w:t>Records Management</w:t>
      </w:r>
    </w:p>
    <w:p w:rsidR="00B64A23" w:rsidRPr="00FA7FD6" w:rsidRDefault="00B64A23" w:rsidP="009179DF">
      <w:pPr>
        <w:ind w:left="720"/>
      </w:pPr>
      <w:r>
        <w:t xml:space="preserve">All records pertaining to this procedure will be retained in accordance with the CQCLC </w:t>
      </w:r>
      <w:r w:rsidR="00843993">
        <w:t>Records Management Policy</w:t>
      </w:r>
      <w:r>
        <w:t>.</w:t>
      </w:r>
    </w:p>
    <w:p w:rsidR="00423D38" w:rsidRPr="00423D38" w:rsidRDefault="00423D38" w:rsidP="008569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63C32" w:rsidRPr="00763C32" w:rsidRDefault="00B64A23" w:rsidP="00423D3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763C32">
        <w:rPr>
          <w:rFonts w:asciiTheme="minorHAnsi" w:hAnsiTheme="minorHAnsi" w:cstheme="minorHAnsi"/>
          <w:b/>
          <w:sz w:val="22"/>
          <w:szCs w:val="22"/>
        </w:rPr>
        <w:tab/>
      </w:r>
      <w:r w:rsidR="00763C32" w:rsidRPr="001329E0">
        <w:rPr>
          <w:rFonts w:asciiTheme="minorHAnsi" w:hAnsiTheme="minorHAnsi" w:cstheme="minorHAnsi"/>
          <w:b/>
          <w:caps/>
          <w:sz w:val="22"/>
          <w:szCs w:val="22"/>
        </w:rPr>
        <w:t>Definitions</w:t>
      </w:r>
    </w:p>
    <w:p w:rsidR="001329E0" w:rsidRDefault="001329E0" w:rsidP="008569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B64A23" w:rsidRDefault="00B64A23" w:rsidP="009179DF">
      <w:pPr>
        <w:ind w:left="568" w:firstLine="284"/>
      </w:pPr>
      <w:r>
        <w:t>“CQCLC” means the Central Queensland Community Legal Centre Inc.</w:t>
      </w:r>
    </w:p>
    <w:p w:rsidR="00B64A23" w:rsidRDefault="00B64A23" w:rsidP="009179DF">
      <w:pPr>
        <w:pStyle w:val="Default"/>
        <w:ind w:left="1288" w:hanging="436"/>
        <w:jc w:val="both"/>
        <w:rPr>
          <w:rFonts w:asciiTheme="minorHAnsi" w:hAnsiTheme="minorHAnsi" w:cstheme="minorHAnsi"/>
          <w:sz w:val="22"/>
          <w:szCs w:val="22"/>
        </w:rPr>
      </w:pPr>
      <w:r w:rsidRPr="00B64A23">
        <w:rPr>
          <w:rFonts w:asciiTheme="minorHAnsi" w:hAnsiTheme="minorHAnsi" w:cstheme="minorHAnsi"/>
          <w:sz w:val="22"/>
          <w:szCs w:val="22"/>
        </w:rPr>
        <w:t>“Member”</w:t>
      </w:r>
      <w:r w:rsidR="00B93A47">
        <w:rPr>
          <w:rFonts w:asciiTheme="minorHAnsi" w:hAnsiTheme="minorHAnsi" w:cstheme="minorHAnsi"/>
          <w:sz w:val="22"/>
          <w:szCs w:val="22"/>
        </w:rPr>
        <w:t xml:space="preserve"> </w:t>
      </w:r>
      <w:r w:rsidRPr="00B64A23">
        <w:rPr>
          <w:rFonts w:asciiTheme="minorHAnsi" w:hAnsiTheme="minorHAnsi" w:cstheme="minorHAnsi"/>
          <w:sz w:val="22"/>
          <w:szCs w:val="22"/>
        </w:rPr>
        <w:t>is a person who has applied and had accepted his application for membership of the CQCLC.</w:t>
      </w:r>
    </w:p>
    <w:p w:rsidR="00AB2B8F" w:rsidRDefault="00AB2B8F" w:rsidP="009179DF">
      <w:pPr>
        <w:pStyle w:val="Default"/>
        <w:ind w:left="1288" w:hanging="436"/>
        <w:jc w:val="both"/>
        <w:rPr>
          <w:rFonts w:asciiTheme="minorHAnsi" w:hAnsiTheme="minorHAnsi" w:cstheme="minorHAnsi"/>
          <w:sz w:val="22"/>
          <w:szCs w:val="22"/>
        </w:rPr>
      </w:pPr>
    </w:p>
    <w:p w:rsidR="00AB2B8F" w:rsidRPr="00CE79E0" w:rsidRDefault="00AB2B8F" w:rsidP="009179DF">
      <w:pPr>
        <w:ind w:left="1288" w:hanging="436"/>
        <w:jc w:val="both"/>
      </w:pPr>
      <w:r>
        <w:t>“Management Committee” means the members of the Centre elected at the Annual General Meeting each year.</w:t>
      </w:r>
    </w:p>
    <w:p w:rsidR="00B64A23" w:rsidRPr="00763C32" w:rsidRDefault="00B64A23" w:rsidP="008569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3C32" w:rsidRDefault="00763C32" w:rsidP="009179DF">
      <w:pPr>
        <w:pStyle w:val="Default"/>
        <w:numPr>
          <w:ilvl w:val="0"/>
          <w:numId w:val="27"/>
        </w:numPr>
        <w:ind w:hanging="72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1329E0">
        <w:rPr>
          <w:rFonts w:asciiTheme="minorHAnsi" w:hAnsiTheme="minorHAnsi" w:cstheme="minorHAnsi"/>
          <w:b/>
          <w:caps/>
          <w:sz w:val="22"/>
          <w:szCs w:val="22"/>
        </w:rPr>
        <w:t>Related Legislation and Documents</w:t>
      </w:r>
    </w:p>
    <w:p w:rsidR="00B93A47" w:rsidRPr="00763C32" w:rsidRDefault="00B93A47" w:rsidP="00316FF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3C32" w:rsidRDefault="009179DF" w:rsidP="009179DF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763C32">
        <w:rPr>
          <w:rFonts w:asciiTheme="minorHAnsi" w:hAnsiTheme="minorHAnsi" w:cstheme="minorHAnsi"/>
          <w:b/>
          <w:sz w:val="22"/>
          <w:szCs w:val="22"/>
        </w:rPr>
        <w:t>.1</w:t>
      </w:r>
      <w:r w:rsidR="00763C32">
        <w:rPr>
          <w:rFonts w:asciiTheme="minorHAnsi" w:hAnsiTheme="minorHAnsi" w:cstheme="minorHAnsi"/>
          <w:b/>
          <w:sz w:val="22"/>
          <w:szCs w:val="22"/>
        </w:rPr>
        <w:tab/>
      </w:r>
      <w:r w:rsidR="00763C32" w:rsidRPr="00763C32">
        <w:rPr>
          <w:rFonts w:asciiTheme="minorHAnsi" w:hAnsiTheme="minorHAnsi" w:cstheme="minorHAnsi"/>
          <w:b/>
          <w:sz w:val="22"/>
          <w:szCs w:val="22"/>
        </w:rPr>
        <w:t>Related Policy Documents</w:t>
      </w:r>
    </w:p>
    <w:p w:rsidR="001329E0" w:rsidRPr="001329E0" w:rsidRDefault="00695C27" w:rsidP="009179DF">
      <w:pPr>
        <w:pStyle w:val="Default"/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Records Management Policy</w:t>
      </w:r>
    </w:p>
    <w:p w:rsidR="001329E0" w:rsidRPr="00763C32" w:rsidRDefault="001329E0" w:rsidP="009179DF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3C32" w:rsidRDefault="009179DF" w:rsidP="009179DF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bookmarkStart w:id="0" w:name="_GoBack"/>
      <w:bookmarkEnd w:id="0"/>
      <w:r w:rsidR="00763C32">
        <w:rPr>
          <w:rFonts w:asciiTheme="minorHAnsi" w:hAnsiTheme="minorHAnsi" w:cstheme="minorHAnsi"/>
          <w:b/>
          <w:sz w:val="22"/>
          <w:szCs w:val="22"/>
        </w:rPr>
        <w:t>.2</w:t>
      </w:r>
      <w:r w:rsidR="00763C32">
        <w:rPr>
          <w:rFonts w:asciiTheme="minorHAnsi" w:hAnsiTheme="minorHAnsi" w:cstheme="minorHAnsi"/>
          <w:b/>
          <w:sz w:val="22"/>
          <w:szCs w:val="22"/>
        </w:rPr>
        <w:tab/>
      </w:r>
      <w:r w:rsidR="00763C32" w:rsidRPr="00763C32">
        <w:rPr>
          <w:rFonts w:asciiTheme="minorHAnsi" w:hAnsiTheme="minorHAnsi" w:cstheme="minorHAnsi"/>
          <w:b/>
          <w:sz w:val="22"/>
          <w:szCs w:val="22"/>
        </w:rPr>
        <w:t>Related Legislation and Supporting Documents</w:t>
      </w:r>
    </w:p>
    <w:p w:rsidR="001329E0" w:rsidRDefault="00695C27" w:rsidP="009179DF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Rules of the Central Queensland Community Legal Centre Inc</w:t>
      </w:r>
    </w:p>
    <w:p w:rsidR="001329E0" w:rsidRDefault="001329E0" w:rsidP="00316FF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329E0" w:rsidRDefault="001329E0" w:rsidP="00132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6268"/>
      </w:tblGrid>
      <w:tr w:rsidR="001329E0" w:rsidRPr="00607C00" w:rsidTr="00371F81">
        <w:tc>
          <w:tcPr>
            <w:tcW w:w="2802" w:type="dxa"/>
            <w:shd w:val="clear" w:color="auto" w:fill="A6A6A6" w:themeFill="background1" w:themeFillShade="A6"/>
          </w:tcPr>
          <w:p w:rsidR="001329E0" w:rsidRPr="00607C00" w:rsidRDefault="001329E0" w:rsidP="00371F81">
            <w:pPr>
              <w:rPr>
                <w:b/>
                <w:sz w:val="16"/>
                <w:szCs w:val="16"/>
              </w:rPr>
            </w:pPr>
            <w:r w:rsidRPr="00607C00">
              <w:rPr>
                <w:b/>
                <w:sz w:val="16"/>
                <w:szCs w:val="16"/>
              </w:rPr>
              <w:t>Approval and Review</w:t>
            </w:r>
          </w:p>
        </w:tc>
        <w:tc>
          <w:tcPr>
            <w:tcW w:w="6440" w:type="dxa"/>
            <w:shd w:val="clear" w:color="auto" w:fill="A6A6A6" w:themeFill="background1" w:themeFillShade="A6"/>
          </w:tcPr>
          <w:p w:rsidR="001329E0" w:rsidRPr="00607C00" w:rsidRDefault="001329E0" w:rsidP="00371F81">
            <w:pPr>
              <w:rPr>
                <w:b/>
                <w:sz w:val="16"/>
                <w:szCs w:val="16"/>
              </w:rPr>
            </w:pPr>
            <w:r w:rsidRPr="00607C00">
              <w:rPr>
                <w:b/>
                <w:sz w:val="16"/>
                <w:szCs w:val="16"/>
              </w:rPr>
              <w:t>Details</w:t>
            </w:r>
          </w:p>
        </w:tc>
      </w:tr>
      <w:tr w:rsidR="001329E0" w:rsidRPr="00607C00" w:rsidTr="00371F81">
        <w:tc>
          <w:tcPr>
            <w:tcW w:w="2802" w:type="dxa"/>
          </w:tcPr>
          <w:p w:rsidR="001329E0" w:rsidRPr="00607C00" w:rsidRDefault="001329E0" w:rsidP="00371F81">
            <w:pPr>
              <w:rPr>
                <w:sz w:val="16"/>
                <w:szCs w:val="16"/>
              </w:rPr>
            </w:pPr>
            <w:r w:rsidRPr="00607C00">
              <w:rPr>
                <w:sz w:val="16"/>
                <w:szCs w:val="16"/>
              </w:rPr>
              <w:t>Approval Authority</w:t>
            </w:r>
          </w:p>
        </w:tc>
        <w:tc>
          <w:tcPr>
            <w:tcW w:w="6440" w:type="dxa"/>
          </w:tcPr>
          <w:p w:rsidR="001329E0" w:rsidRPr="00607C00" w:rsidRDefault="001329E0" w:rsidP="00371F81">
            <w:pPr>
              <w:rPr>
                <w:sz w:val="16"/>
                <w:szCs w:val="16"/>
              </w:rPr>
            </w:pPr>
            <w:r w:rsidRPr="00607C00">
              <w:rPr>
                <w:sz w:val="16"/>
                <w:szCs w:val="16"/>
              </w:rPr>
              <w:t>CQCLC Management Committee</w:t>
            </w:r>
          </w:p>
        </w:tc>
      </w:tr>
      <w:tr w:rsidR="001329E0" w:rsidRPr="00607C00" w:rsidTr="00371F81">
        <w:tc>
          <w:tcPr>
            <w:tcW w:w="2802" w:type="dxa"/>
          </w:tcPr>
          <w:p w:rsidR="001329E0" w:rsidRPr="00607C00" w:rsidRDefault="001329E0" w:rsidP="00371F81">
            <w:pPr>
              <w:rPr>
                <w:sz w:val="16"/>
                <w:szCs w:val="16"/>
              </w:rPr>
            </w:pPr>
            <w:r w:rsidRPr="00607C00">
              <w:rPr>
                <w:sz w:val="16"/>
                <w:szCs w:val="16"/>
              </w:rPr>
              <w:t>Administrator</w:t>
            </w:r>
          </w:p>
        </w:tc>
        <w:tc>
          <w:tcPr>
            <w:tcW w:w="6440" w:type="dxa"/>
          </w:tcPr>
          <w:p w:rsidR="001329E0" w:rsidRPr="00607C00" w:rsidRDefault="001329E0" w:rsidP="00371F81">
            <w:pPr>
              <w:rPr>
                <w:sz w:val="16"/>
                <w:szCs w:val="16"/>
              </w:rPr>
            </w:pPr>
            <w:r w:rsidRPr="00607C00">
              <w:rPr>
                <w:sz w:val="16"/>
                <w:szCs w:val="16"/>
              </w:rPr>
              <w:t>Secretary, CQCLC Management Committee</w:t>
            </w:r>
          </w:p>
        </w:tc>
      </w:tr>
      <w:tr w:rsidR="001329E0" w:rsidRPr="00607C00" w:rsidTr="00371F81">
        <w:tc>
          <w:tcPr>
            <w:tcW w:w="2802" w:type="dxa"/>
          </w:tcPr>
          <w:p w:rsidR="001329E0" w:rsidRPr="00607C00" w:rsidRDefault="00723FB0" w:rsidP="00371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Reviewed</w:t>
            </w:r>
          </w:p>
        </w:tc>
        <w:tc>
          <w:tcPr>
            <w:tcW w:w="6440" w:type="dxa"/>
          </w:tcPr>
          <w:p w:rsidR="001329E0" w:rsidRPr="00607C00" w:rsidRDefault="00723FB0" w:rsidP="00371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2017</w:t>
            </w:r>
          </w:p>
        </w:tc>
      </w:tr>
      <w:tr w:rsidR="00723FB0" w:rsidRPr="00607C00" w:rsidTr="00371F81">
        <w:tc>
          <w:tcPr>
            <w:tcW w:w="2802" w:type="dxa"/>
          </w:tcPr>
          <w:p w:rsidR="00723FB0" w:rsidRDefault="00BE0EC7" w:rsidP="00371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review date</w:t>
            </w:r>
          </w:p>
        </w:tc>
        <w:tc>
          <w:tcPr>
            <w:tcW w:w="6440" w:type="dxa"/>
          </w:tcPr>
          <w:p w:rsidR="00723FB0" w:rsidRDefault="00BE0EC7" w:rsidP="00371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2019</w:t>
            </w:r>
          </w:p>
        </w:tc>
      </w:tr>
    </w:tbl>
    <w:p w:rsidR="001329E0" w:rsidRDefault="001329E0" w:rsidP="00132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270"/>
      </w:tblGrid>
      <w:tr w:rsidR="001329E0" w:rsidRPr="00607C00" w:rsidTr="00371F81">
        <w:tc>
          <w:tcPr>
            <w:tcW w:w="2802" w:type="dxa"/>
            <w:shd w:val="clear" w:color="auto" w:fill="A6A6A6" w:themeFill="background1" w:themeFillShade="A6"/>
          </w:tcPr>
          <w:p w:rsidR="001329E0" w:rsidRPr="00607C00" w:rsidRDefault="001329E0" w:rsidP="00371F81">
            <w:pPr>
              <w:rPr>
                <w:b/>
                <w:sz w:val="16"/>
                <w:szCs w:val="16"/>
              </w:rPr>
            </w:pPr>
            <w:r w:rsidRPr="00607C00">
              <w:rPr>
                <w:b/>
                <w:sz w:val="16"/>
                <w:szCs w:val="16"/>
              </w:rPr>
              <w:t>Approval and Amendment History</w:t>
            </w:r>
          </w:p>
        </w:tc>
        <w:tc>
          <w:tcPr>
            <w:tcW w:w="6440" w:type="dxa"/>
            <w:shd w:val="clear" w:color="auto" w:fill="A6A6A6" w:themeFill="background1" w:themeFillShade="A6"/>
          </w:tcPr>
          <w:p w:rsidR="001329E0" w:rsidRPr="00607C00" w:rsidRDefault="001329E0" w:rsidP="00371F81">
            <w:pPr>
              <w:rPr>
                <w:b/>
                <w:sz w:val="16"/>
                <w:szCs w:val="16"/>
              </w:rPr>
            </w:pPr>
            <w:r w:rsidRPr="00607C00">
              <w:rPr>
                <w:b/>
                <w:sz w:val="16"/>
                <w:szCs w:val="16"/>
              </w:rPr>
              <w:t>Details</w:t>
            </w:r>
          </w:p>
        </w:tc>
      </w:tr>
      <w:tr w:rsidR="001329E0" w:rsidRPr="00607C00" w:rsidTr="00371F81">
        <w:tc>
          <w:tcPr>
            <w:tcW w:w="2802" w:type="dxa"/>
          </w:tcPr>
          <w:p w:rsidR="001329E0" w:rsidRPr="00607C00" w:rsidRDefault="001329E0" w:rsidP="00371F81">
            <w:pPr>
              <w:rPr>
                <w:sz w:val="16"/>
                <w:szCs w:val="16"/>
              </w:rPr>
            </w:pPr>
            <w:r w:rsidRPr="00607C00">
              <w:rPr>
                <w:sz w:val="16"/>
                <w:szCs w:val="16"/>
              </w:rPr>
              <w:t>Original Approval Authority &amp;Date</w:t>
            </w:r>
          </w:p>
        </w:tc>
        <w:tc>
          <w:tcPr>
            <w:tcW w:w="6440" w:type="dxa"/>
          </w:tcPr>
          <w:p w:rsidR="001329E0" w:rsidRPr="00607C00" w:rsidRDefault="001329E0" w:rsidP="00371F81">
            <w:pPr>
              <w:rPr>
                <w:sz w:val="16"/>
                <w:szCs w:val="16"/>
              </w:rPr>
            </w:pPr>
            <w:r w:rsidRPr="00607C00">
              <w:rPr>
                <w:sz w:val="16"/>
                <w:szCs w:val="16"/>
              </w:rPr>
              <w:t>CQCLC Management Committee</w:t>
            </w:r>
          </w:p>
        </w:tc>
      </w:tr>
      <w:tr w:rsidR="001329E0" w:rsidRPr="00607C00" w:rsidTr="00371F81">
        <w:tc>
          <w:tcPr>
            <w:tcW w:w="2802" w:type="dxa"/>
          </w:tcPr>
          <w:p w:rsidR="001329E0" w:rsidRPr="00607C00" w:rsidRDefault="001329E0" w:rsidP="00371F81">
            <w:pPr>
              <w:rPr>
                <w:sz w:val="16"/>
                <w:szCs w:val="16"/>
              </w:rPr>
            </w:pPr>
            <w:r w:rsidRPr="00607C00">
              <w:rPr>
                <w:sz w:val="16"/>
                <w:szCs w:val="16"/>
              </w:rPr>
              <w:t>Amendment Authority &amp; Date</w:t>
            </w:r>
          </w:p>
        </w:tc>
        <w:tc>
          <w:tcPr>
            <w:tcW w:w="6440" w:type="dxa"/>
          </w:tcPr>
          <w:p w:rsidR="001329E0" w:rsidRPr="00607C00" w:rsidRDefault="001329E0" w:rsidP="00371F81">
            <w:pPr>
              <w:rPr>
                <w:sz w:val="16"/>
                <w:szCs w:val="16"/>
              </w:rPr>
            </w:pPr>
          </w:p>
        </w:tc>
      </w:tr>
    </w:tbl>
    <w:p w:rsidR="001329E0" w:rsidRDefault="001329E0" w:rsidP="001329E0"/>
    <w:p w:rsidR="001329E0" w:rsidRDefault="001329E0">
      <w:pPr>
        <w:rPr>
          <w:rFonts w:cstheme="minorHAnsi"/>
          <w:color w:val="000000"/>
        </w:rPr>
      </w:pPr>
    </w:p>
    <w:sectPr w:rsidR="001329E0" w:rsidSect="0084399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02" w:rsidRDefault="00617802" w:rsidP="007D73C7">
      <w:pPr>
        <w:spacing w:after="0" w:line="240" w:lineRule="auto"/>
      </w:pPr>
      <w:r>
        <w:separator/>
      </w:r>
    </w:p>
  </w:endnote>
  <w:endnote w:type="continuationSeparator" w:id="0">
    <w:p w:rsidR="00617802" w:rsidRDefault="00617802" w:rsidP="007D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altName w:val="Avenir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93" w:rsidRPr="00DF0EDA" w:rsidRDefault="00AC1EFE" w:rsidP="001329E0">
    <w:pPr>
      <w:pStyle w:val="Footer"/>
      <w:pBdr>
        <w:top w:val="single" w:sz="4" w:space="1" w:color="auto"/>
      </w:pBdr>
      <w:jc w:val="both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Managing Complaints Policy &amp; Procedure</w:t>
    </w:r>
    <w:r w:rsidR="001329E0" w:rsidRPr="00DF0EDA">
      <w:rPr>
        <w:color w:val="808080" w:themeColor="background1" w:themeShade="80"/>
        <w:sz w:val="16"/>
        <w:szCs w:val="16"/>
      </w:rPr>
      <w:tab/>
    </w:r>
    <w:r w:rsidR="001329E0" w:rsidRPr="00DF0EDA">
      <w:rPr>
        <w:color w:val="808080" w:themeColor="background1" w:themeShade="80"/>
        <w:sz w:val="16"/>
        <w:szCs w:val="16"/>
      </w:rPr>
      <w:tab/>
      <w:t>Effective Date:</w:t>
    </w:r>
    <w:r w:rsidR="00843993">
      <w:rPr>
        <w:color w:val="808080" w:themeColor="background1" w:themeShade="80"/>
        <w:sz w:val="16"/>
        <w:szCs w:val="16"/>
      </w:rPr>
      <w:t xml:space="preserve"> 20/4/2015</w:t>
    </w:r>
  </w:p>
  <w:p w:rsidR="001329E0" w:rsidRPr="00DF0EDA" w:rsidRDefault="001329E0" w:rsidP="001329E0">
    <w:pPr>
      <w:pStyle w:val="Footer"/>
      <w:jc w:val="both"/>
      <w:rPr>
        <w:color w:val="808080" w:themeColor="background1" w:themeShade="80"/>
        <w:sz w:val="16"/>
        <w:szCs w:val="16"/>
      </w:rPr>
    </w:pPr>
    <w:r w:rsidRPr="00DF0EDA">
      <w:rPr>
        <w:color w:val="808080" w:themeColor="background1" w:themeShade="80"/>
        <w:sz w:val="16"/>
        <w:szCs w:val="16"/>
      </w:rPr>
      <w:t>Reference Number:</w:t>
    </w:r>
    <w:r w:rsidR="00843993">
      <w:rPr>
        <w:color w:val="808080" w:themeColor="background1" w:themeShade="80"/>
        <w:sz w:val="16"/>
        <w:szCs w:val="16"/>
      </w:rPr>
      <w:t xml:space="preserve"> LP/12</w:t>
    </w:r>
    <w:r w:rsidRPr="00DF0EDA">
      <w:rPr>
        <w:color w:val="808080" w:themeColor="background1" w:themeShade="80"/>
        <w:sz w:val="16"/>
        <w:szCs w:val="16"/>
      </w:rPr>
      <w:tab/>
    </w:r>
    <w:r w:rsidRPr="00DF0EDA">
      <w:rPr>
        <w:color w:val="808080" w:themeColor="background1" w:themeShade="80"/>
        <w:sz w:val="16"/>
        <w:szCs w:val="16"/>
      </w:rPr>
      <w:tab/>
      <w:t xml:space="preserve">Page </w:t>
    </w:r>
    <w:r w:rsidRPr="00DF0EDA">
      <w:rPr>
        <w:color w:val="808080" w:themeColor="background1" w:themeShade="80"/>
        <w:sz w:val="16"/>
        <w:szCs w:val="16"/>
      </w:rPr>
      <w:fldChar w:fldCharType="begin"/>
    </w:r>
    <w:r w:rsidRPr="00DF0EDA">
      <w:rPr>
        <w:color w:val="808080" w:themeColor="background1" w:themeShade="80"/>
        <w:sz w:val="16"/>
        <w:szCs w:val="16"/>
      </w:rPr>
      <w:instrText xml:space="preserve"> PAGE  \* Arabic  \* MERGEFORMAT </w:instrText>
    </w:r>
    <w:r w:rsidRPr="00DF0EDA">
      <w:rPr>
        <w:color w:val="808080" w:themeColor="background1" w:themeShade="80"/>
        <w:sz w:val="16"/>
        <w:szCs w:val="16"/>
      </w:rPr>
      <w:fldChar w:fldCharType="separate"/>
    </w:r>
    <w:r w:rsidR="009179DF">
      <w:rPr>
        <w:noProof/>
        <w:color w:val="808080" w:themeColor="background1" w:themeShade="80"/>
        <w:sz w:val="16"/>
        <w:szCs w:val="16"/>
      </w:rPr>
      <w:t>6</w:t>
    </w:r>
    <w:r w:rsidRPr="00DF0EDA">
      <w:rPr>
        <w:color w:val="808080" w:themeColor="background1" w:themeShade="80"/>
        <w:sz w:val="16"/>
        <w:szCs w:val="16"/>
      </w:rPr>
      <w:fldChar w:fldCharType="end"/>
    </w:r>
    <w:r w:rsidRPr="00DF0EDA">
      <w:rPr>
        <w:color w:val="808080" w:themeColor="background1" w:themeShade="80"/>
        <w:sz w:val="16"/>
        <w:szCs w:val="16"/>
      </w:rPr>
      <w:t xml:space="preserve"> of </w:t>
    </w:r>
    <w:r w:rsidRPr="00DF0EDA">
      <w:rPr>
        <w:color w:val="808080" w:themeColor="background1" w:themeShade="80"/>
        <w:sz w:val="16"/>
        <w:szCs w:val="16"/>
      </w:rPr>
      <w:fldChar w:fldCharType="begin"/>
    </w:r>
    <w:r w:rsidRPr="00DF0EDA">
      <w:rPr>
        <w:color w:val="808080" w:themeColor="background1" w:themeShade="80"/>
        <w:sz w:val="16"/>
        <w:szCs w:val="16"/>
      </w:rPr>
      <w:instrText xml:space="preserve"> NUMPAGES  \* Arabic  \* MERGEFORMAT </w:instrText>
    </w:r>
    <w:r w:rsidRPr="00DF0EDA">
      <w:rPr>
        <w:color w:val="808080" w:themeColor="background1" w:themeShade="80"/>
        <w:sz w:val="16"/>
        <w:szCs w:val="16"/>
      </w:rPr>
      <w:fldChar w:fldCharType="separate"/>
    </w:r>
    <w:r w:rsidR="009179DF">
      <w:rPr>
        <w:noProof/>
        <w:color w:val="808080" w:themeColor="background1" w:themeShade="80"/>
        <w:sz w:val="16"/>
        <w:szCs w:val="16"/>
      </w:rPr>
      <w:t>6</w:t>
    </w:r>
    <w:r w:rsidRPr="00DF0EDA">
      <w:rPr>
        <w:color w:val="808080" w:themeColor="background1" w:themeShade="80"/>
        <w:sz w:val="16"/>
        <w:szCs w:val="16"/>
      </w:rPr>
      <w:fldChar w:fldCharType="end"/>
    </w:r>
  </w:p>
  <w:p w:rsidR="001329E0" w:rsidRPr="00DF0EDA" w:rsidRDefault="001329E0" w:rsidP="001329E0">
    <w:pPr>
      <w:pStyle w:val="Footer"/>
      <w:jc w:val="center"/>
      <w:rPr>
        <w:color w:val="808080" w:themeColor="background1" w:themeShade="80"/>
        <w:sz w:val="16"/>
        <w:szCs w:val="16"/>
      </w:rPr>
    </w:pPr>
    <w:r w:rsidRPr="00DF0EDA">
      <w:rPr>
        <w:color w:val="808080" w:themeColor="background1" w:themeShade="80"/>
        <w:sz w:val="16"/>
        <w:szCs w:val="16"/>
      </w:rPr>
      <w:t>Once printed</w:t>
    </w:r>
    <w:r>
      <w:rPr>
        <w:color w:val="808080" w:themeColor="background1" w:themeShade="80"/>
        <w:sz w:val="16"/>
        <w:szCs w:val="16"/>
      </w:rPr>
      <w:t>, this is an UNCONTROLLED DOCUM</w:t>
    </w:r>
    <w:r w:rsidRPr="00DF0EDA">
      <w:rPr>
        <w:color w:val="808080" w:themeColor="background1" w:themeShade="80"/>
        <w:sz w:val="16"/>
        <w:szCs w:val="16"/>
      </w:rPr>
      <w:t>ENT: Refer to Policy Folders for latest version</w:t>
    </w:r>
  </w:p>
  <w:p w:rsidR="001329E0" w:rsidRPr="001329E0" w:rsidRDefault="001329E0" w:rsidP="001329E0">
    <w:pPr>
      <w:pStyle w:val="Footer"/>
      <w:jc w:val="center"/>
      <w:rPr>
        <w:color w:val="808080" w:themeColor="background1" w:themeShade="80"/>
        <w:sz w:val="16"/>
        <w:szCs w:val="16"/>
      </w:rPr>
    </w:pPr>
    <w:r w:rsidRPr="00DF0EDA">
      <w:rPr>
        <w:color w:val="808080" w:themeColor="background1" w:themeShade="80"/>
        <w:sz w:val="16"/>
        <w:szCs w:val="16"/>
      </w:rPr>
      <w:t>CQCLC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1D" w:rsidRPr="00DF0EDA" w:rsidRDefault="001775B6" w:rsidP="005C6C1D">
    <w:pPr>
      <w:pStyle w:val="Footer"/>
      <w:pBdr>
        <w:top w:val="single" w:sz="4" w:space="1" w:color="auto"/>
      </w:pBdr>
      <w:jc w:val="both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Managing Complaints Policy &amp; Procedure</w:t>
    </w:r>
    <w:r w:rsidR="005C6C1D" w:rsidRPr="00DF0EDA">
      <w:rPr>
        <w:color w:val="808080" w:themeColor="background1" w:themeShade="80"/>
        <w:sz w:val="16"/>
        <w:szCs w:val="16"/>
      </w:rPr>
      <w:tab/>
    </w:r>
    <w:r w:rsidR="005C6C1D" w:rsidRPr="00DF0EDA">
      <w:rPr>
        <w:color w:val="808080" w:themeColor="background1" w:themeShade="80"/>
        <w:sz w:val="16"/>
        <w:szCs w:val="16"/>
      </w:rPr>
      <w:tab/>
      <w:t>Effective Date:</w:t>
    </w:r>
  </w:p>
  <w:p w:rsidR="005C6C1D" w:rsidRPr="00DF0EDA" w:rsidRDefault="005C6C1D" w:rsidP="005C6C1D">
    <w:pPr>
      <w:pStyle w:val="Footer"/>
      <w:jc w:val="both"/>
      <w:rPr>
        <w:color w:val="808080" w:themeColor="background1" w:themeShade="80"/>
        <w:sz w:val="16"/>
        <w:szCs w:val="16"/>
      </w:rPr>
    </w:pPr>
    <w:r w:rsidRPr="00DF0EDA">
      <w:rPr>
        <w:color w:val="808080" w:themeColor="background1" w:themeShade="80"/>
        <w:sz w:val="16"/>
        <w:szCs w:val="16"/>
      </w:rPr>
      <w:t>Reference Number:</w:t>
    </w:r>
    <w:r w:rsidRPr="00DF0EDA">
      <w:rPr>
        <w:color w:val="808080" w:themeColor="background1" w:themeShade="80"/>
        <w:sz w:val="16"/>
        <w:szCs w:val="16"/>
      </w:rPr>
      <w:tab/>
    </w:r>
    <w:r w:rsidRPr="00DF0EDA">
      <w:rPr>
        <w:color w:val="808080" w:themeColor="background1" w:themeShade="80"/>
        <w:sz w:val="16"/>
        <w:szCs w:val="16"/>
      </w:rPr>
      <w:tab/>
      <w:t xml:space="preserve">Page </w:t>
    </w:r>
    <w:r w:rsidRPr="00DF0EDA">
      <w:rPr>
        <w:color w:val="808080" w:themeColor="background1" w:themeShade="80"/>
        <w:sz w:val="16"/>
        <w:szCs w:val="16"/>
      </w:rPr>
      <w:fldChar w:fldCharType="begin"/>
    </w:r>
    <w:r w:rsidRPr="00DF0EDA">
      <w:rPr>
        <w:color w:val="808080" w:themeColor="background1" w:themeShade="80"/>
        <w:sz w:val="16"/>
        <w:szCs w:val="16"/>
      </w:rPr>
      <w:instrText xml:space="preserve"> PAGE  \* Arabic  \* MERGEFORMAT </w:instrText>
    </w:r>
    <w:r w:rsidRPr="00DF0EDA">
      <w:rPr>
        <w:color w:val="808080" w:themeColor="background1" w:themeShade="80"/>
        <w:sz w:val="16"/>
        <w:szCs w:val="16"/>
      </w:rPr>
      <w:fldChar w:fldCharType="separate"/>
    </w:r>
    <w:r w:rsidR="00843993">
      <w:rPr>
        <w:noProof/>
        <w:color w:val="808080" w:themeColor="background1" w:themeShade="80"/>
        <w:sz w:val="16"/>
        <w:szCs w:val="16"/>
      </w:rPr>
      <w:t>1</w:t>
    </w:r>
    <w:r w:rsidRPr="00DF0EDA">
      <w:rPr>
        <w:color w:val="808080" w:themeColor="background1" w:themeShade="80"/>
        <w:sz w:val="16"/>
        <w:szCs w:val="16"/>
      </w:rPr>
      <w:fldChar w:fldCharType="end"/>
    </w:r>
    <w:r w:rsidRPr="00DF0EDA">
      <w:rPr>
        <w:color w:val="808080" w:themeColor="background1" w:themeShade="80"/>
        <w:sz w:val="16"/>
        <w:szCs w:val="16"/>
      </w:rPr>
      <w:t xml:space="preserve"> of </w:t>
    </w:r>
    <w:r w:rsidRPr="00DF0EDA">
      <w:rPr>
        <w:color w:val="808080" w:themeColor="background1" w:themeShade="80"/>
        <w:sz w:val="16"/>
        <w:szCs w:val="16"/>
      </w:rPr>
      <w:fldChar w:fldCharType="begin"/>
    </w:r>
    <w:r w:rsidRPr="00DF0EDA">
      <w:rPr>
        <w:color w:val="808080" w:themeColor="background1" w:themeShade="80"/>
        <w:sz w:val="16"/>
        <w:szCs w:val="16"/>
      </w:rPr>
      <w:instrText xml:space="preserve"> NUMPAGES  \* Arabic  \* MERGEFORMAT </w:instrText>
    </w:r>
    <w:r w:rsidRPr="00DF0EDA">
      <w:rPr>
        <w:color w:val="808080" w:themeColor="background1" w:themeShade="80"/>
        <w:sz w:val="16"/>
        <w:szCs w:val="16"/>
      </w:rPr>
      <w:fldChar w:fldCharType="separate"/>
    </w:r>
    <w:r w:rsidR="00843993">
      <w:rPr>
        <w:noProof/>
        <w:color w:val="808080" w:themeColor="background1" w:themeShade="80"/>
        <w:sz w:val="16"/>
        <w:szCs w:val="16"/>
      </w:rPr>
      <w:t>6</w:t>
    </w:r>
    <w:r w:rsidRPr="00DF0EDA">
      <w:rPr>
        <w:color w:val="808080" w:themeColor="background1" w:themeShade="80"/>
        <w:sz w:val="16"/>
        <w:szCs w:val="16"/>
      </w:rPr>
      <w:fldChar w:fldCharType="end"/>
    </w:r>
  </w:p>
  <w:p w:rsidR="005C6C1D" w:rsidRPr="00DF0EDA" w:rsidRDefault="005C6C1D" w:rsidP="005C6C1D">
    <w:pPr>
      <w:pStyle w:val="Footer"/>
      <w:jc w:val="center"/>
      <w:rPr>
        <w:color w:val="808080" w:themeColor="background1" w:themeShade="80"/>
        <w:sz w:val="16"/>
        <w:szCs w:val="16"/>
      </w:rPr>
    </w:pPr>
    <w:r w:rsidRPr="00DF0EDA">
      <w:rPr>
        <w:color w:val="808080" w:themeColor="background1" w:themeShade="80"/>
        <w:sz w:val="16"/>
        <w:szCs w:val="16"/>
      </w:rPr>
      <w:t>Once printed</w:t>
    </w:r>
    <w:r>
      <w:rPr>
        <w:color w:val="808080" w:themeColor="background1" w:themeShade="80"/>
        <w:sz w:val="16"/>
        <w:szCs w:val="16"/>
      </w:rPr>
      <w:t>, this is an UNCONTROLLED DOCUM</w:t>
    </w:r>
    <w:r w:rsidRPr="00DF0EDA">
      <w:rPr>
        <w:color w:val="808080" w:themeColor="background1" w:themeShade="80"/>
        <w:sz w:val="16"/>
        <w:szCs w:val="16"/>
      </w:rPr>
      <w:t>ENT: Refer to Policy Folders for latest version</w:t>
    </w:r>
  </w:p>
  <w:p w:rsidR="005C6C1D" w:rsidRPr="00DF0EDA" w:rsidRDefault="005C6C1D" w:rsidP="005C6C1D">
    <w:pPr>
      <w:pStyle w:val="Footer"/>
      <w:jc w:val="center"/>
      <w:rPr>
        <w:color w:val="808080" w:themeColor="background1" w:themeShade="80"/>
        <w:sz w:val="16"/>
        <w:szCs w:val="16"/>
      </w:rPr>
    </w:pPr>
    <w:r w:rsidRPr="00DF0EDA">
      <w:rPr>
        <w:color w:val="808080" w:themeColor="background1" w:themeShade="80"/>
        <w:sz w:val="16"/>
        <w:szCs w:val="16"/>
      </w:rPr>
      <w:t>CQCLC</w:t>
    </w:r>
  </w:p>
  <w:p w:rsidR="005C6C1D" w:rsidRDefault="005C6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02" w:rsidRDefault="00617802" w:rsidP="007D73C7">
      <w:pPr>
        <w:spacing w:after="0" w:line="240" w:lineRule="auto"/>
      </w:pPr>
      <w:r>
        <w:separator/>
      </w:r>
    </w:p>
  </w:footnote>
  <w:footnote w:type="continuationSeparator" w:id="0">
    <w:p w:rsidR="00617802" w:rsidRDefault="00617802" w:rsidP="007D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77" w:rsidRPr="000F47B5" w:rsidRDefault="006F5877" w:rsidP="007D73C7">
    <w:pPr>
      <w:pBdr>
        <w:bottom w:val="single" w:sz="4" w:space="1" w:color="auto"/>
      </w:pBdr>
      <w:spacing w:after="0"/>
      <w:jc w:val="both"/>
      <w:rPr>
        <w:b/>
        <w:color w:val="0033CC"/>
        <w:sz w:val="20"/>
        <w:szCs w:val="20"/>
      </w:rPr>
    </w:pPr>
    <w:r w:rsidRPr="000F47B5">
      <w:rPr>
        <w:b/>
        <w:noProof/>
        <w:color w:val="0033CC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910558" wp14:editId="7C86F747">
              <wp:simplePos x="0" y="0"/>
              <wp:positionH relativeFrom="margin">
                <wp:posOffset>3702571</wp:posOffset>
              </wp:positionH>
              <wp:positionV relativeFrom="paragraph">
                <wp:posOffset>60086</wp:posOffset>
              </wp:positionV>
              <wp:extent cx="2062012" cy="5003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012" cy="50038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5877" w:rsidRPr="000F47B5" w:rsidRDefault="006F5877" w:rsidP="007D73C7">
                          <w:pPr>
                            <w:jc w:val="center"/>
                            <w:rPr>
                              <w:color w:val="0033CC"/>
                              <w:sz w:val="20"/>
                              <w:szCs w:val="20"/>
                            </w:rPr>
                          </w:pPr>
                          <w:r w:rsidRPr="000F47B5">
                            <w:rPr>
                              <w:b/>
                              <w:color w:val="0033CC"/>
                              <w:sz w:val="20"/>
                              <w:szCs w:val="20"/>
                            </w:rPr>
                            <w:t>CENTRAL QUEENSLAND COMMUNITY LEGAL CENTRE</w:t>
                          </w:r>
                          <w:r>
                            <w:rPr>
                              <w:b/>
                              <w:color w:val="0033CC"/>
                              <w:sz w:val="20"/>
                              <w:szCs w:val="20"/>
                            </w:rPr>
                            <w:t xml:space="preserve"> INC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105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1.55pt;margin-top:4.75pt;width:162.35pt;height:39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4ARgIAAMYEAAAOAAAAZHJzL2Uyb0RvYy54bWysVG1v0zAQ/o7Ef7D8nSYt3RhR02l0DCGN&#10;F7HxA1zHbqw5vmB7Tcqv585Js/IiISG+WOf4nueee8vqsm8s2ysfDLiSz2c5Z8pJqIzblfzr/c2L&#10;C85CFK4SFpwq+UEFfrl+/mzVtYVaQA22Up4hiQtF15a8jrEtsizIWjUizKBVDh81+EZEvPpdVnnR&#10;IXtjs0Wen2cd+Kr1IFUI+PV6eOTrxK+1kvGT1kFFZkuO2mI6fTq3dGbrlSh2XrS1kaMM8Q8qGmEc&#10;Bp2orkUU7NGb36gaIz0E0HEmoclAayNVygGzmee/ZHNXi1alXLA4oZ3KFP4frfy4/+yZqbB3nDnR&#10;YIvuVR/ZG+jZgqrTtaFAp7sW3WKPn8mTMg3tLciHwBxsauF26sp76GolKlQ3J2R2Ah14ApFsuw9Q&#10;YRjxGCER9do3RIjFYMiOXTpMnSEpEj8u8nOsz4IziW9nef7yIrUuE8UR3foQ3yloGBkl99j5xC72&#10;tyGSGlEcXSiYdXQ6uDHWphkg5W9dlewojB1sRJFnSoXUj3nEg1UDyxelsXqkcCgKza3aWM/2AidO&#10;SKlcHKpBTOhNMI1BJ+BYzZ+BdgKNvgRTaZ4nYP73iBMiRQUXJ3BjHPg/EVQPR7l68D9mP+RMPY39&#10;tsc6kbmF6oA99TAsFv4I0KjBf+esw6Uqefj2KLzizL53OBev58slbWG6LM9eLfDiT1+2py/CSaQq&#10;eeRsMDcxbS4l4+AK50eb1NonJaNYXJbU8XGxaRtP78nr6fez/gEAAP//AwBQSwMEFAAGAAgAAAAh&#10;AMropCXdAAAACAEAAA8AAABkcnMvZG93bnJldi54bWxMj8FOwzAQRO9I/IO1SNyok1YpaYhTVYhy&#10;JwWJ4zZekojYDrbbpH/PcqLH0Yxm3pTb2QziTD70zipIFwkIso3TvW0VvB/2DzmIENFqHJwlBRcK&#10;sK1ub0ostJvsG53r2AousaFABV2MYyFlaDoyGBZuJMvel/MGI0vfSu1x4nIzyGWSrKXB3vJChyM9&#10;d9R81yejAKfL5y5LzUv20S99fYjraf/6o9T93bx7AhFpjv9h+MNndKiY6ehOVgcxKMjyVcpRBZsM&#10;BPub5JGvHBXk+QpkVcrrA9UvAAAA//8DAFBLAQItABQABgAIAAAAIQC2gziS/gAAAOEBAAATAAAA&#10;AAAAAAAAAAAAAAAAAABbQ29udGVudF9UeXBlc10ueG1sUEsBAi0AFAAGAAgAAAAhADj9If/WAAAA&#10;lAEAAAsAAAAAAAAAAAAAAAAALwEAAF9yZWxzLy5yZWxzUEsBAi0AFAAGAAgAAAAhACoU7gBGAgAA&#10;xgQAAA4AAAAAAAAAAAAAAAAALgIAAGRycy9lMm9Eb2MueG1sUEsBAi0AFAAGAAgAAAAhAMropCXd&#10;AAAACAEAAA8AAAAAAAAAAAAAAAAAoAQAAGRycy9kb3ducmV2LnhtbFBLBQYAAAAABAAEAPMAAACq&#10;BQAAAAA=&#10;" fillcolor="white [3201]" stroked="f" strokeweight="2pt">
              <v:textbox>
                <w:txbxContent>
                  <w:p w:rsidR="006F5877" w:rsidRPr="000F47B5" w:rsidRDefault="006F5877" w:rsidP="007D73C7">
                    <w:pPr>
                      <w:jc w:val="center"/>
                      <w:rPr>
                        <w:color w:val="0033CC"/>
                        <w:sz w:val="20"/>
                        <w:szCs w:val="20"/>
                      </w:rPr>
                    </w:pPr>
                    <w:r w:rsidRPr="000F47B5">
                      <w:rPr>
                        <w:b/>
                        <w:color w:val="0033CC"/>
                        <w:sz w:val="20"/>
                        <w:szCs w:val="20"/>
                      </w:rPr>
                      <w:t>CENTRAL QUEENSLAND COMMUNITY LEGAL CENTRE</w:t>
                    </w:r>
                    <w:r>
                      <w:rPr>
                        <w:b/>
                        <w:color w:val="0033CC"/>
                        <w:sz w:val="20"/>
                        <w:szCs w:val="20"/>
                      </w:rPr>
                      <w:t xml:space="preserve"> INC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F5877" w:rsidRDefault="006F5877" w:rsidP="007D73C7">
    <w:pPr>
      <w:pBdr>
        <w:bottom w:val="single" w:sz="4" w:space="1" w:color="auto"/>
      </w:pBdr>
      <w:spacing w:after="0"/>
      <w:jc w:val="both"/>
      <w:rPr>
        <w:b/>
        <w:color w:val="0033CC"/>
        <w:sz w:val="32"/>
        <w:szCs w:val="32"/>
      </w:rPr>
    </w:pPr>
    <w:r>
      <w:rPr>
        <w:b/>
        <w:color w:val="0033CC"/>
        <w:sz w:val="32"/>
        <w:szCs w:val="32"/>
      </w:rPr>
      <w:t>P</w:t>
    </w:r>
    <w:r w:rsidR="003637A7">
      <w:rPr>
        <w:b/>
        <w:color w:val="0033CC"/>
        <w:sz w:val="32"/>
        <w:szCs w:val="32"/>
      </w:rPr>
      <w:t>OLICY</w:t>
    </w:r>
    <w:r w:rsidR="001775B6">
      <w:rPr>
        <w:b/>
        <w:color w:val="0033CC"/>
        <w:sz w:val="32"/>
        <w:szCs w:val="32"/>
      </w:rPr>
      <w:t xml:space="preserve"> &amp; PROCEDOURE</w:t>
    </w:r>
    <w:r w:rsidR="001775B6">
      <w:rPr>
        <w:b/>
        <w:color w:val="0033CC"/>
        <w:sz w:val="32"/>
        <w:szCs w:val="32"/>
      </w:rPr>
      <w:tab/>
    </w:r>
    <w:r w:rsidR="001775B6">
      <w:rPr>
        <w:b/>
        <w:color w:val="0033CC"/>
        <w:sz w:val="32"/>
        <w:szCs w:val="32"/>
      </w:rPr>
      <w:tab/>
    </w:r>
    <w:r w:rsidR="001775B6">
      <w:rPr>
        <w:b/>
        <w:color w:val="0033CC"/>
        <w:sz w:val="32"/>
        <w:szCs w:val="32"/>
      </w:rPr>
      <w:tab/>
    </w:r>
    <w:r w:rsidR="001775B6">
      <w:rPr>
        <w:b/>
        <w:color w:val="0033CC"/>
        <w:sz w:val="32"/>
        <w:szCs w:val="32"/>
      </w:rPr>
      <w:tab/>
    </w:r>
    <w:r w:rsidR="001775B6">
      <w:rPr>
        <w:b/>
        <w:color w:val="0033CC"/>
        <w:sz w:val="32"/>
        <w:szCs w:val="32"/>
      </w:rPr>
      <w:tab/>
    </w:r>
    <w:r w:rsidR="001775B6">
      <w:rPr>
        <w:b/>
        <w:color w:val="0033CC"/>
        <w:sz w:val="32"/>
        <w:szCs w:val="32"/>
      </w:rPr>
      <w:tab/>
    </w:r>
    <w:r w:rsidR="001775B6">
      <w:rPr>
        <w:b/>
        <w:color w:val="0033CC"/>
        <w:sz w:val="32"/>
        <w:szCs w:val="32"/>
      </w:rPr>
      <w:tab/>
    </w:r>
    <w:r w:rsidR="001775B6">
      <w:rPr>
        <w:b/>
        <w:color w:val="0033CC"/>
        <w:sz w:val="32"/>
        <w:szCs w:val="32"/>
      </w:rPr>
      <w:tab/>
    </w:r>
  </w:p>
  <w:p w:rsidR="006F5877" w:rsidRPr="000F47B5" w:rsidRDefault="006F5877" w:rsidP="007D73C7">
    <w:pPr>
      <w:pBdr>
        <w:bottom w:val="single" w:sz="4" w:space="1" w:color="auto"/>
      </w:pBdr>
      <w:jc w:val="both"/>
      <w:rPr>
        <w:b/>
        <w:color w:val="0033CC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1D" w:rsidRPr="000F47B5" w:rsidRDefault="005C6C1D" w:rsidP="005C6C1D">
    <w:pPr>
      <w:pBdr>
        <w:bottom w:val="single" w:sz="4" w:space="1" w:color="auto"/>
      </w:pBdr>
      <w:spacing w:after="0"/>
      <w:jc w:val="both"/>
      <w:rPr>
        <w:b/>
        <w:color w:val="0033CC"/>
        <w:sz w:val="20"/>
        <w:szCs w:val="20"/>
      </w:rPr>
    </w:pPr>
    <w:r w:rsidRPr="000F47B5">
      <w:rPr>
        <w:b/>
        <w:noProof/>
        <w:color w:val="0033CC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A523AF" wp14:editId="7E56EFB9">
              <wp:simplePos x="0" y="0"/>
              <wp:positionH relativeFrom="margin">
                <wp:posOffset>3702571</wp:posOffset>
              </wp:positionH>
              <wp:positionV relativeFrom="paragraph">
                <wp:posOffset>60086</wp:posOffset>
              </wp:positionV>
              <wp:extent cx="2062012" cy="5003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012" cy="50038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6C1D" w:rsidRPr="000F47B5" w:rsidRDefault="005C6C1D" w:rsidP="005C6C1D">
                          <w:pPr>
                            <w:jc w:val="center"/>
                            <w:rPr>
                              <w:color w:val="0033CC"/>
                              <w:sz w:val="20"/>
                              <w:szCs w:val="20"/>
                            </w:rPr>
                          </w:pPr>
                          <w:r w:rsidRPr="000F47B5">
                            <w:rPr>
                              <w:b/>
                              <w:color w:val="0033CC"/>
                              <w:sz w:val="20"/>
                              <w:szCs w:val="20"/>
                            </w:rPr>
                            <w:t>CENTRAL QUEENSLAND COMMUNITY LEGAL CENTRE</w:t>
                          </w:r>
                          <w:r>
                            <w:rPr>
                              <w:b/>
                              <w:color w:val="0033CC"/>
                              <w:sz w:val="20"/>
                              <w:szCs w:val="20"/>
                            </w:rPr>
                            <w:t xml:space="preserve"> INC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523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1.55pt;margin-top:4.75pt;width:162.35pt;height:39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GxSQIAAM0EAAAOAAAAZHJzL2Uyb0RvYy54bWysVFtv0zAUfkfiP1h+p0lLN0bUdBodQ0jj&#10;IjZ+wKljN9Ycn2B7Tcqv59hJs3KRkBAvli/n+853bl5d9o1he+m8Rlvy+SznTFqBlba7kn+9v3lx&#10;wZkPYCswaGXJD9Lzy/XzZ6uuLeQCazSVdIxIrC+6tuR1CG2RZV7UsgE/w1ZaelToGgh0dLusctAR&#10;e2OyRZ6fZx26qnUopPd0ez088nXiV0qK8EkpLwMzJSdtIa0urdu4ZusVFDsHba3FKAP+QUUD2pLT&#10;ieoaArBHp3+jarRw6FGFmcAmQ6W0kCkGimae/xLNXQ2tTLFQcnw7pcn/P1rxcf/ZMV2VfMGZhYZK&#10;dC/7wN5gzxYxO13rCzK6a8ks9HRNVU6R+vYWxYNnFjc12J28cg67WkJF6uYRmZ1ABx4fSbbdB6zI&#10;DTwGTES9ck1MHSWDETtV6TBVJkoRdLnIzyk/JFHQ21mev7xIpcugOKJb58M7iQ2Lm5I7qnxih/2t&#10;D1ENFEeT6MzYuFq80cakHojK39oq7QNoM+wJFS1TKFH9GEc4GDmwfJGKshcVDkmJfSs3xrE9UMeB&#10;ENKGIRuRiawjTJHTCThm82egmUCjbYTJ1M8TMP+7xwmRvKINE7jRFt2fCKqHo1w12B+jH2KONQ39&#10;tk8tkyzjzRarA5XW4TBf9B/Qpkb3nbOOZqvk/tsjOMmZeW+pPV7Pl8s4jOmwPHu1oIM7fdmevoAV&#10;RFXywNmw3YQ0wDEmi1fURkqnCj8pGTXTzKTCj/Mdh/L0nKyefqH1DwAAAP//AwBQSwMEFAAGAAgA&#10;AAAhAMropCXdAAAACAEAAA8AAABkcnMvZG93bnJldi54bWxMj8FOwzAQRO9I/IO1SNyok1YpaYhT&#10;VYhyJwWJ4zZekojYDrbbpH/PcqLH0Yxm3pTb2QziTD70zipIFwkIso3TvW0VvB/2DzmIENFqHJwl&#10;BRcKsK1ub0ostJvsG53r2AousaFABV2MYyFlaDoyGBZuJMvel/MGI0vfSu1x4nIzyGWSrKXB3vJC&#10;hyM9d9R81yejAKfL5y5LzUv20S99fYjraf/6o9T93bx7AhFpjv9h+MNndKiY6ehOVgcxKMjyVcpR&#10;BZsMBPub5JGvHBXk+QpkVcrrA9UvAAAA//8DAFBLAQItABQABgAIAAAAIQC2gziS/gAAAOEBAAAT&#10;AAAAAAAAAAAAAAAAAAAAAABbQ29udGVudF9UeXBlc10ueG1sUEsBAi0AFAAGAAgAAAAhADj9If/W&#10;AAAAlAEAAAsAAAAAAAAAAAAAAAAALwEAAF9yZWxzLy5yZWxzUEsBAi0AFAAGAAgAAAAhACPP4bFJ&#10;AgAAzQQAAA4AAAAAAAAAAAAAAAAALgIAAGRycy9lMm9Eb2MueG1sUEsBAi0AFAAGAAgAAAAhAMro&#10;pCXdAAAACAEAAA8AAAAAAAAAAAAAAAAAowQAAGRycy9kb3ducmV2LnhtbFBLBQYAAAAABAAEAPMA&#10;AACtBQAAAAA=&#10;" fillcolor="white [3201]" stroked="f" strokeweight="2pt">
              <v:textbox>
                <w:txbxContent>
                  <w:p w:rsidR="005C6C1D" w:rsidRPr="000F47B5" w:rsidRDefault="005C6C1D" w:rsidP="005C6C1D">
                    <w:pPr>
                      <w:jc w:val="center"/>
                      <w:rPr>
                        <w:color w:val="0033CC"/>
                        <w:sz w:val="20"/>
                        <w:szCs w:val="20"/>
                      </w:rPr>
                    </w:pPr>
                    <w:r w:rsidRPr="000F47B5">
                      <w:rPr>
                        <w:b/>
                        <w:color w:val="0033CC"/>
                        <w:sz w:val="20"/>
                        <w:szCs w:val="20"/>
                      </w:rPr>
                      <w:t>CENTRAL QUEENSLAND COMMUNITY LEGAL CENTRE</w:t>
                    </w:r>
                    <w:r>
                      <w:rPr>
                        <w:b/>
                        <w:color w:val="0033CC"/>
                        <w:sz w:val="20"/>
                        <w:szCs w:val="20"/>
                      </w:rPr>
                      <w:t xml:space="preserve"> INC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C6C1D" w:rsidRDefault="001775B6" w:rsidP="005C6C1D">
    <w:pPr>
      <w:pBdr>
        <w:bottom w:val="single" w:sz="4" w:space="1" w:color="auto"/>
      </w:pBdr>
      <w:spacing w:after="0"/>
      <w:jc w:val="both"/>
      <w:rPr>
        <w:b/>
        <w:color w:val="0033CC"/>
        <w:sz w:val="32"/>
        <w:szCs w:val="32"/>
      </w:rPr>
    </w:pPr>
    <w:r>
      <w:rPr>
        <w:b/>
        <w:color w:val="0033CC"/>
        <w:sz w:val="32"/>
        <w:szCs w:val="32"/>
      </w:rPr>
      <w:t xml:space="preserve">POLICY &amp; </w:t>
    </w:r>
    <w:r w:rsidR="005C6C1D">
      <w:rPr>
        <w:b/>
        <w:color w:val="0033CC"/>
        <w:sz w:val="32"/>
        <w:szCs w:val="32"/>
      </w:rPr>
      <w:t>PROCEDURE</w:t>
    </w:r>
    <w:r>
      <w:rPr>
        <w:b/>
        <w:color w:val="0033CC"/>
        <w:sz w:val="32"/>
        <w:szCs w:val="32"/>
      </w:rPr>
      <w:tab/>
    </w:r>
    <w:r>
      <w:rPr>
        <w:b/>
        <w:color w:val="0033CC"/>
        <w:sz w:val="32"/>
        <w:szCs w:val="32"/>
      </w:rPr>
      <w:tab/>
    </w:r>
    <w:r>
      <w:rPr>
        <w:b/>
        <w:color w:val="0033CC"/>
        <w:sz w:val="32"/>
        <w:szCs w:val="32"/>
      </w:rPr>
      <w:tab/>
    </w:r>
    <w:r>
      <w:rPr>
        <w:b/>
        <w:color w:val="0033CC"/>
        <w:sz w:val="32"/>
        <w:szCs w:val="32"/>
      </w:rPr>
      <w:tab/>
    </w:r>
    <w:r>
      <w:rPr>
        <w:b/>
        <w:color w:val="0033CC"/>
        <w:sz w:val="32"/>
        <w:szCs w:val="32"/>
      </w:rPr>
      <w:tab/>
    </w:r>
    <w:r>
      <w:rPr>
        <w:b/>
        <w:color w:val="0033CC"/>
        <w:sz w:val="32"/>
        <w:szCs w:val="32"/>
      </w:rPr>
      <w:tab/>
    </w:r>
    <w:r>
      <w:rPr>
        <w:b/>
        <w:color w:val="0033CC"/>
        <w:sz w:val="32"/>
        <w:szCs w:val="32"/>
      </w:rPr>
      <w:tab/>
    </w:r>
    <w:r>
      <w:rPr>
        <w:b/>
        <w:color w:val="0033CC"/>
        <w:sz w:val="32"/>
        <w:szCs w:val="32"/>
      </w:rPr>
      <w:tab/>
    </w:r>
  </w:p>
  <w:p w:rsidR="005C6C1D" w:rsidRPr="000F47B5" w:rsidRDefault="005C6C1D" w:rsidP="005C6C1D">
    <w:pPr>
      <w:pBdr>
        <w:bottom w:val="single" w:sz="4" w:space="1" w:color="auto"/>
      </w:pBdr>
      <w:jc w:val="both"/>
      <w:rPr>
        <w:b/>
        <w:color w:val="0033CC"/>
        <w:sz w:val="20"/>
        <w:szCs w:val="20"/>
      </w:rPr>
    </w:pPr>
  </w:p>
  <w:p w:rsidR="006F5877" w:rsidRDefault="006F58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852"/>
    <w:multiLevelType w:val="hybridMultilevel"/>
    <w:tmpl w:val="090419CA"/>
    <w:lvl w:ilvl="0" w:tplc="FF0ABFD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818E9"/>
    <w:multiLevelType w:val="hybridMultilevel"/>
    <w:tmpl w:val="9AC63AFE"/>
    <w:lvl w:ilvl="0" w:tplc="0868E8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72C70"/>
    <w:multiLevelType w:val="hybridMultilevel"/>
    <w:tmpl w:val="9AE02D8E"/>
    <w:lvl w:ilvl="0" w:tplc="EB525B08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D64EF1"/>
    <w:multiLevelType w:val="hybridMultilevel"/>
    <w:tmpl w:val="674E7776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49A7"/>
    <w:multiLevelType w:val="hybridMultilevel"/>
    <w:tmpl w:val="924AB898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7804"/>
    <w:multiLevelType w:val="hybridMultilevel"/>
    <w:tmpl w:val="8AD20DD0"/>
    <w:lvl w:ilvl="0" w:tplc="90B868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43A7A"/>
    <w:multiLevelType w:val="hybridMultilevel"/>
    <w:tmpl w:val="57689C3E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90D07"/>
    <w:multiLevelType w:val="hybridMultilevel"/>
    <w:tmpl w:val="1248B9B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8A3E32"/>
    <w:multiLevelType w:val="hybridMultilevel"/>
    <w:tmpl w:val="67C6AA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D677A"/>
    <w:multiLevelType w:val="hybridMultilevel"/>
    <w:tmpl w:val="16F2C0E2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31525"/>
    <w:multiLevelType w:val="hybridMultilevel"/>
    <w:tmpl w:val="3244DE98"/>
    <w:lvl w:ilvl="0" w:tplc="220A54D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0FC43E0"/>
    <w:multiLevelType w:val="hybridMultilevel"/>
    <w:tmpl w:val="7FA21138"/>
    <w:lvl w:ilvl="0" w:tplc="E81056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41FB8"/>
    <w:multiLevelType w:val="multilevel"/>
    <w:tmpl w:val="4ED0E2A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C6C137C"/>
    <w:multiLevelType w:val="hybridMultilevel"/>
    <w:tmpl w:val="50704676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903FE"/>
    <w:multiLevelType w:val="hybridMultilevel"/>
    <w:tmpl w:val="9A72B166"/>
    <w:lvl w:ilvl="0" w:tplc="0868E8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6275F9"/>
    <w:multiLevelType w:val="hybridMultilevel"/>
    <w:tmpl w:val="AB16E7D2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C4745"/>
    <w:multiLevelType w:val="hybridMultilevel"/>
    <w:tmpl w:val="E196E52E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31B00"/>
    <w:multiLevelType w:val="hybridMultilevel"/>
    <w:tmpl w:val="33B03496"/>
    <w:lvl w:ilvl="0" w:tplc="1E32E6B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62541C"/>
    <w:multiLevelType w:val="multilevel"/>
    <w:tmpl w:val="FA02C9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8A00E79"/>
    <w:multiLevelType w:val="hybridMultilevel"/>
    <w:tmpl w:val="0422F636"/>
    <w:lvl w:ilvl="0" w:tplc="7CB6C9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D77A3"/>
    <w:multiLevelType w:val="hybridMultilevel"/>
    <w:tmpl w:val="5E1A5EF4"/>
    <w:lvl w:ilvl="0" w:tplc="7326F77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A38D0"/>
    <w:multiLevelType w:val="hybridMultilevel"/>
    <w:tmpl w:val="8D289C9E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90FDC"/>
    <w:multiLevelType w:val="hybridMultilevel"/>
    <w:tmpl w:val="17F80A08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D1AA7"/>
    <w:multiLevelType w:val="hybridMultilevel"/>
    <w:tmpl w:val="67B28F9E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87036"/>
    <w:multiLevelType w:val="hybridMultilevel"/>
    <w:tmpl w:val="0BEA5CE6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53AED"/>
    <w:multiLevelType w:val="hybridMultilevel"/>
    <w:tmpl w:val="A640966E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B7428"/>
    <w:multiLevelType w:val="hybridMultilevel"/>
    <w:tmpl w:val="E92493FA"/>
    <w:lvl w:ilvl="0" w:tplc="97D2C9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26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21"/>
  </w:num>
  <w:num w:numId="11">
    <w:abstractNumId w:val="6"/>
  </w:num>
  <w:num w:numId="12">
    <w:abstractNumId w:val="16"/>
  </w:num>
  <w:num w:numId="13">
    <w:abstractNumId w:val="4"/>
  </w:num>
  <w:num w:numId="14">
    <w:abstractNumId w:val="25"/>
  </w:num>
  <w:num w:numId="15">
    <w:abstractNumId w:val="8"/>
  </w:num>
  <w:num w:numId="16">
    <w:abstractNumId w:val="14"/>
  </w:num>
  <w:num w:numId="17">
    <w:abstractNumId w:val="1"/>
  </w:num>
  <w:num w:numId="18">
    <w:abstractNumId w:val="13"/>
  </w:num>
  <w:num w:numId="19">
    <w:abstractNumId w:val="0"/>
  </w:num>
  <w:num w:numId="20">
    <w:abstractNumId w:val="24"/>
  </w:num>
  <w:num w:numId="21">
    <w:abstractNumId w:val="22"/>
  </w:num>
  <w:num w:numId="22">
    <w:abstractNumId w:val="23"/>
  </w:num>
  <w:num w:numId="23">
    <w:abstractNumId w:val="9"/>
  </w:num>
  <w:num w:numId="24">
    <w:abstractNumId w:val="3"/>
  </w:num>
  <w:num w:numId="25">
    <w:abstractNumId w:val="18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C7"/>
    <w:rsid w:val="00006DBB"/>
    <w:rsid w:val="000323EF"/>
    <w:rsid w:val="000370E5"/>
    <w:rsid w:val="000B5214"/>
    <w:rsid w:val="001311A7"/>
    <w:rsid w:val="001329E0"/>
    <w:rsid w:val="0015236D"/>
    <w:rsid w:val="00164040"/>
    <w:rsid w:val="001775B6"/>
    <w:rsid w:val="001A09A4"/>
    <w:rsid w:val="001B2ADF"/>
    <w:rsid w:val="001D0B5C"/>
    <w:rsid w:val="00264E90"/>
    <w:rsid w:val="002D2196"/>
    <w:rsid w:val="002D5F1E"/>
    <w:rsid w:val="002F4A8E"/>
    <w:rsid w:val="00316FF6"/>
    <w:rsid w:val="003637A7"/>
    <w:rsid w:val="003639C6"/>
    <w:rsid w:val="00391ECE"/>
    <w:rsid w:val="003B35A0"/>
    <w:rsid w:val="003B636E"/>
    <w:rsid w:val="003C27F8"/>
    <w:rsid w:val="003F0762"/>
    <w:rsid w:val="00403525"/>
    <w:rsid w:val="00423D38"/>
    <w:rsid w:val="00424011"/>
    <w:rsid w:val="00442253"/>
    <w:rsid w:val="004643EC"/>
    <w:rsid w:val="004E7C20"/>
    <w:rsid w:val="005260FF"/>
    <w:rsid w:val="00536B87"/>
    <w:rsid w:val="00552FE1"/>
    <w:rsid w:val="005B38E7"/>
    <w:rsid w:val="005C6C1D"/>
    <w:rsid w:val="005C727D"/>
    <w:rsid w:val="00617802"/>
    <w:rsid w:val="00623238"/>
    <w:rsid w:val="00626B71"/>
    <w:rsid w:val="00646F58"/>
    <w:rsid w:val="00656136"/>
    <w:rsid w:val="00695C27"/>
    <w:rsid w:val="006A6211"/>
    <w:rsid w:val="006D5AE2"/>
    <w:rsid w:val="006F174C"/>
    <w:rsid w:val="006F5877"/>
    <w:rsid w:val="007019B9"/>
    <w:rsid w:val="00723FB0"/>
    <w:rsid w:val="00735DA0"/>
    <w:rsid w:val="00761EC7"/>
    <w:rsid w:val="00763C32"/>
    <w:rsid w:val="00781DCC"/>
    <w:rsid w:val="00786E70"/>
    <w:rsid w:val="007C28BA"/>
    <w:rsid w:val="007D73C7"/>
    <w:rsid w:val="007F4A1F"/>
    <w:rsid w:val="00821151"/>
    <w:rsid w:val="00825C5F"/>
    <w:rsid w:val="00843993"/>
    <w:rsid w:val="00851BB0"/>
    <w:rsid w:val="00856973"/>
    <w:rsid w:val="00862744"/>
    <w:rsid w:val="00864A2F"/>
    <w:rsid w:val="00872446"/>
    <w:rsid w:val="0091357C"/>
    <w:rsid w:val="009179DF"/>
    <w:rsid w:val="00927D98"/>
    <w:rsid w:val="00943C02"/>
    <w:rsid w:val="009500C7"/>
    <w:rsid w:val="009743C7"/>
    <w:rsid w:val="00990582"/>
    <w:rsid w:val="009A1B0C"/>
    <w:rsid w:val="009B0E47"/>
    <w:rsid w:val="009C7DA0"/>
    <w:rsid w:val="009D095F"/>
    <w:rsid w:val="009F7A8D"/>
    <w:rsid w:val="00A27AF4"/>
    <w:rsid w:val="00A41FAA"/>
    <w:rsid w:val="00A61620"/>
    <w:rsid w:val="00A67F0A"/>
    <w:rsid w:val="00A86ADE"/>
    <w:rsid w:val="00AB2B8F"/>
    <w:rsid w:val="00AB3B20"/>
    <w:rsid w:val="00AC1EFE"/>
    <w:rsid w:val="00B15406"/>
    <w:rsid w:val="00B22CBE"/>
    <w:rsid w:val="00B32B8B"/>
    <w:rsid w:val="00B372CE"/>
    <w:rsid w:val="00B624D1"/>
    <w:rsid w:val="00B64A23"/>
    <w:rsid w:val="00B93A47"/>
    <w:rsid w:val="00BC1996"/>
    <w:rsid w:val="00BD10BE"/>
    <w:rsid w:val="00BE0EC7"/>
    <w:rsid w:val="00BE2935"/>
    <w:rsid w:val="00BE4907"/>
    <w:rsid w:val="00C30BEA"/>
    <w:rsid w:val="00C57ED4"/>
    <w:rsid w:val="00C62C38"/>
    <w:rsid w:val="00C63A0F"/>
    <w:rsid w:val="00C84011"/>
    <w:rsid w:val="00CD2013"/>
    <w:rsid w:val="00D20C83"/>
    <w:rsid w:val="00D4105F"/>
    <w:rsid w:val="00D47E88"/>
    <w:rsid w:val="00D549AA"/>
    <w:rsid w:val="00DB19EB"/>
    <w:rsid w:val="00E3334D"/>
    <w:rsid w:val="00E91FBC"/>
    <w:rsid w:val="00F50C83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0E026-BC8A-466F-86F1-791A65DA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C7"/>
  </w:style>
  <w:style w:type="paragraph" w:styleId="Footer">
    <w:name w:val="footer"/>
    <w:basedOn w:val="Normal"/>
    <w:link w:val="FooterChar"/>
    <w:uiPriority w:val="99"/>
    <w:unhideWhenUsed/>
    <w:rsid w:val="007D7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C7"/>
  </w:style>
  <w:style w:type="paragraph" w:styleId="BalloonText">
    <w:name w:val="Balloon Text"/>
    <w:basedOn w:val="Normal"/>
    <w:link w:val="BalloonTextChar"/>
    <w:uiPriority w:val="99"/>
    <w:semiHidden/>
    <w:unhideWhenUsed/>
    <w:rsid w:val="007D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A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7019B9"/>
    <w:rPr>
      <w:i/>
      <w:iCs/>
    </w:rPr>
  </w:style>
  <w:style w:type="character" w:customStyle="1" w:styleId="apple-converted-space">
    <w:name w:val="apple-converted-space"/>
    <w:basedOn w:val="DefaultParagraphFont"/>
    <w:rsid w:val="007019B9"/>
  </w:style>
  <w:style w:type="character" w:customStyle="1" w:styleId="meta">
    <w:name w:val="meta"/>
    <w:basedOn w:val="DefaultParagraphFont"/>
    <w:rsid w:val="007019B9"/>
  </w:style>
  <w:style w:type="character" w:customStyle="1" w:styleId="Title1">
    <w:name w:val="Title1"/>
    <w:basedOn w:val="DefaultParagraphFont"/>
    <w:rsid w:val="007019B9"/>
  </w:style>
  <w:style w:type="table" w:styleId="TableGrid">
    <w:name w:val="Table Grid"/>
    <w:basedOn w:val="TableNormal"/>
    <w:uiPriority w:val="59"/>
    <w:rsid w:val="0094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743C7"/>
    <w:pPr>
      <w:widowControl w:val="0"/>
      <w:adjustRightInd w:val="0"/>
      <w:spacing w:before="100" w:after="100" w:line="240" w:lineRule="auto"/>
    </w:pPr>
    <w:rPr>
      <w:rFonts w:ascii="Trebuchet MS" w:eastAsia="Times New Roman" w:hAnsi="Trebuchet MS" w:cs="Times New Roman"/>
      <w:color w:val="00000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743C7"/>
    <w:rPr>
      <w:rFonts w:ascii="Trebuchet MS" w:eastAsia="Times New Roman" w:hAnsi="Trebuchet MS" w:cs="Times New Roman"/>
      <w:color w:val="000000"/>
      <w:szCs w:val="24"/>
      <w:lang w:val="en-US"/>
    </w:rPr>
  </w:style>
  <w:style w:type="paragraph" w:styleId="BodyText2">
    <w:name w:val="Body Text 2"/>
    <w:basedOn w:val="Normal"/>
    <w:link w:val="BodyText2Char"/>
    <w:rsid w:val="009743C7"/>
    <w:pPr>
      <w:widowControl w:val="0"/>
      <w:adjustRightInd w:val="0"/>
      <w:spacing w:before="100" w:after="100" w:line="240" w:lineRule="auto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9743C7"/>
    <w:rPr>
      <w:rFonts w:ascii="Trebuchet MS" w:eastAsia="Times New Roman" w:hAnsi="Trebuchet MS" w:cs="Times New Roman"/>
      <w:szCs w:val="24"/>
      <w:lang w:val="en-US"/>
    </w:rPr>
  </w:style>
  <w:style w:type="paragraph" w:styleId="BodyText3">
    <w:name w:val="Body Text 3"/>
    <w:basedOn w:val="Normal"/>
    <w:link w:val="BodyText3Char"/>
    <w:rsid w:val="009743C7"/>
    <w:pPr>
      <w:tabs>
        <w:tab w:val="left" w:pos="1440"/>
        <w:tab w:val="left" w:pos="1560"/>
        <w:tab w:val="left" w:pos="9960"/>
      </w:tabs>
      <w:spacing w:before="400" w:after="0" w:line="240" w:lineRule="auto"/>
      <w:ind w:right="2160"/>
    </w:pPr>
    <w:rPr>
      <w:rFonts w:ascii="Trebuchet MS" w:eastAsia="Times New Roman" w:hAnsi="Trebuchet MS" w:cs="Times New Roman"/>
      <w:sz w:val="19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9743C7"/>
    <w:rPr>
      <w:rFonts w:ascii="Trebuchet MS" w:eastAsia="Times New Roman" w:hAnsi="Trebuchet MS" w:cs="Times New Roman"/>
      <w:sz w:val="19"/>
      <w:szCs w:val="24"/>
      <w:lang w:val="en-US"/>
    </w:rPr>
  </w:style>
  <w:style w:type="paragraph" w:customStyle="1" w:styleId="Default">
    <w:name w:val="Default"/>
    <w:rsid w:val="00761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NGNormal">
    <w:name w:val="BNG Normal"/>
    <w:basedOn w:val="Normal"/>
    <w:qFormat/>
    <w:rsid w:val="00403525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Calibri" w:hAnsi="Arial" w:cs="Avenir-Book"/>
      <w:color w:val="404040"/>
      <w:sz w:val="20"/>
      <w:szCs w:val="20"/>
      <w:lang w:val="en-GB" w:eastAsia="en-AU"/>
    </w:rPr>
  </w:style>
  <w:style w:type="paragraph" w:styleId="ListBullet">
    <w:name w:val="List Bullet"/>
    <w:basedOn w:val="Normal"/>
    <w:autoRedefine/>
    <w:rsid w:val="00735DA0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F0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cqclc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gal@cqclc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CE02-20E2-4432-BC07-E8EA1A28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CQCLC Legal</dc:creator>
  <cp:keywords/>
  <dc:description/>
  <cp:lastModifiedBy>Judy Wright</cp:lastModifiedBy>
  <cp:revision>18</cp:revision>
  <cp:lastPrinted>2014-11-13T02:46:00Z</cp:lastPrinted>
  <dcterms:created xsi:type="dcterms:W3CDTF">2015-04-15T04:37:00Z</dcterms:created>
  <dcterms:modified xsi:type="dcterms:W3CDTF">2018-04-19T01:48:00Z</dcterms:modified>
</cp:coreProperties>
</file>